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FB6" w:rsidRPr="009E23A9" w:rsidRDefault="00313FB6" w:rsidP="00313FB6">
      <w:pPr>
        <w:jc w:val="center"/>
        <w:rPr>
          <w:b/>
        </w:rPr>
      </w:pPr>
      <w:r w:rsidRPr="009E23A9">
        <w:rPr>
          <w:b/>
        </w:rPr>
        <w:t>Пояснительная записка</w:t>
      </w:r>
    </w:p>
    <w:p w:rsidR="00313FB6" w:rsidRPr="009E23A9" w:rsidRDefault="00313FB6" w:rsidP="00313FB6">
      <w:pPr>
        <w:jc w:val="center"/>
        <w:rPr>
          <w:b/>
        </w:rPr>
      </w:pPr>
    </w:p>
    <w:p w:rsidR="00231D73" w:rsidRDefault="00313FB6" w:rsidP="009E23A9">
      <w:pPr>
        <w:ind w:firstLine="708"/>
        <w:jc w:val="both"/>
      </w:pPr>
      <w:r w:rsidRPr="009E23A9">
        <w:t>Рабочая программа по биологии составлена на основе</w:t>
      </w:r>
      <w:r w:rsidR="00B85E47" w:rsidRPr="009E23A9">
        <w:t xml:space="preserve"> Федерального Государственного стандарта</w:t>
      </w:r>
      <w:r w:rsidR="004D5C91" w:rsidRPr="009E23A9">
        <w:t>, п</w:t>
      </w:r>
      <w:r w:rsidRPr="009E23A9">
        <w:t>римерной программы</w:t>
      </w:r>
      <w:r w:rsidR="004D5C91" w:rsidRPr="009E23A9">
        <w:t xml:space="preserve"> среднего (полного) общего образования (базовый уровень)</w:t>
      </w:r>
      <w:r w:rsidRPr="009E23A9">
        <w:t xml:space="preserve"> и </w:t>
      </w:r>
      <w:r w:rsidR="00554856" w:rsidRPr="009E23A9">
        <w:t>программы среднего (полного) общего образования по биологии для 10-11 классов (базовый уровень</w:t>
      </w:r>
      <w:r w:rsidR="00D96515">
        <w:t xml:space="preserve">) </w:t>
      </w:r>
      <w:r w:rsidR="009E23A9" w:rsidRPr="009E23A9">
        <w:t xml:space="preserve"> </w:t>
      </w:r>
      <w:r w:rsidR="00D96515">
        <w:t>авторов В.Б.Захарова, С.Г.Мамонтова и Н.И.Сонина по биологии для 11</w:t>
      </w:r>
      <w:r w:rsidR="00231D73">
        <w:t xml:space="preserve"> класса «Общая биология //Программы для общеобразовательных учреждений. Природоведение. 5 класс. Биология. 6-11 классы. – М.: Дрофа, 2012. </w:t>
      </w:r>
    </w:p>
    <w:p w:rsidR="00231D73" w:rsidRPr="00231D73" w:rsidRDefault="00231D73" w:rsidP="00231D73">
      <w:pPr>
        <w:rPr>
          <w:b/>
          <w:i/>
        </w:rPr>
      </w:pPr>
      <w:r>
        <w:tab/>
      </w:r>
      <w:r w:rsidRPr="00231D73">
        <w:rPr>
          <w:b/>
          <w:i/>
        </w:rPr>
        <w:t>Программа рассчитана на 34 часа в год, 1</w:t>
      </w:r>
      <w:r w:rsidR="00D165CE">
        <w:rPr>
          <w:b/>
          <w:i/>
        </w:rPr>
        <w:t xml:space="preserve"> час</w:t>
      </w:r>
      <w:r w:rsidRPr="00231D73">
        <w:rPr>
          <w:b/>
          <w:i/>
        </w:rPr>
        <w:t xml:space="preserve"> в неделю. </w:t>
      </w:r>
    </w:p>
    <w:p w:rsidR="00231D73" w:rsidRPr="009E23A9" w:rsidRDefault="00231D73" w:rsidP="00231D73">
      <w:r w:rsidRPr="009E23A9">
        <w:t>Программой предусмотрено проведение:</w:t>
      </w:r>
    </w:p>
    <w:p w:rsidR="00231D73" w:rsidRPr="009E23A9" w:rsidRDefault="00231D73" w:rsidP="00231D73">
      <w:pPr>
        <w:pStyle w:val="a3"/>
        <w:numPr>
          <w:ilvl w:val="0"/>
          <w:numId w:val="4"/>
        </w:numPr>
        <w:tabs>
          <w:tab w:val="left" w:pos="2745"/>
        </w:tabs>
      </w:pPr>
      <w:r w:rsidRPr="009E23A9">
        <w:t xml:space="preserve">контрольных работ - </w:t>
      </w:r>
      <w:r w:rsidR="00847849">
        <w:t>3</w:t>
      </w:r>
      <w:r w:rsidRPr="009E23A9">
        <w:t>.</w:t>
      </w:r>
      <w:r>
        <w:tab/>
      </w:r>
    </w:p>
    <w:p w:rsidR="00231D73" w:rsidRDefault="00847849" w:rsidP="00231D73">
      <w:pPr>
        <w:pStyle w:val="a3"/>
        <w:numPr>
          <w:ilvl w:val="0"/>
          <w:numId w:val="4"/>
        </w:numPr>
      </w:pPr>
      <w:r>
        <w:t>практических работ</w:t>
      </w:r>
      <w:r w:rsidR="00231D73" w:rsidRPr="009E23A9">
        <w:t xml:space="preserve"> -</w:t>
      </w:r>
      <w:r>
        <w:t xml:space="preserve"> 12</w:t>
      </w:r>
      <w:r w:rsidR="00231D73" w:rsidRPr="009E23A9">
        <w:t>.</w:t>
      </w:r>
    </w:p>
    <w:p w:rsidR="00F00211" w:rsidRDefault="00F45228" w:rsidP="00F45228">
      <w:pPr>
        <w:ind w:firstLine="142"/>
        <w:jc w:val="both"/>
      </w:pPr>
      <w:r>
        <w:tab/>
      </w:r>
      <w:r w:rsidR="00231D73" w:rsidRPr="00EC1A7D">
        <w:t xml:space="preserve">Число и содержание </w:t>
      </w:r>
      <w:r w:rsidR="00847849">
        <w:t>практических работ,</w:t>
      </w:r>
      <w:r w:rsidR="00231D73" w:rsidRPr="00EC1A7D">
        <w:t xml:space="preserve"> приведено в соответствии с требованиями примерной программы.</w:t>
      </w:r>
      <w:r w:rsidRPr="00F45228">
        <w:t xml:space="preserve"> </w:t>
      </w:r>
      <w:r w:rsidRPr="00EC1A7D">
        <w:t xml:space="preserve">Промежуточная и итоговая аттестация проводится в соответствии с </w:t>
      </w:r>
      <w:r>
        <w:t>положением о порядке и периодичности аттестации в 5-8, 10 классах</w:t>
      </w:r>
      <w:r w:rsidRPr="00EC1A7D">
        <w:t xml:space="preserve"> в форме контрольной</w:t>
      </w:r>
      <w:r>
        <w:t xml:space="preserve"> (тестовой)</w:t>
      </w:r>
      <w:r w:rsidRPr="00EC1A7D">
        <w:t xml:space="preserve"> работы.</w:t>
      </w:r>
    </w:p>
    <w:p w:rsidR="00F00211" w:rsidRDefault="00F00211" w:rsidP="00F00211">
      <w:pPr>
        <w:jc w:val="both"/>
      </w:pPr>
      <w:r w:rsidRPr="00F00211">
        <w:t xml:space="preserve">П. р. №1 «Описание особей вида по морфологическому критерию».  </w:t>
      </w:r>
    </w:p>
    <w:p w:rsidR="00F00211" w:rsidRPr="00F00211" w:rsidRDefault="00F00211" w:rsidP="00F00211">
      <w:pPr>
        <w:jc w:val="both"/>
      </w:pPr>
      <w:r w:rsidRPr="00F00211">
        <w:t xml:space="preserve">П. р. №2 «Выявление изменчивости у особей одного вида».    </w:t>
      </w:r>
    </w:p>
    <w:p w:rsidR="00F00211" w:rsidRPr="00F00211" w:rsidRDefault="00F00211" w:rsidP="00F00211">
      <w:pPr>
        <w:jc w:val="both"/>
      </w:pPr>
      <w:r w:rsidRPr="00F00211">
        <w:t xml:space="preserve">П. р. №3 «Выявление  приспособлений у организмов к среде обитания».  </w:t>
      </w:r>
    </w:p>
    <w:p w:rsidR="00F00211" w:rsidRDefault="00F00211" w:rsidP="00F00211">
      <w:pPr>
        <w:jc w:val="both"/>
      </w:pPr>
      <w:r w:rsidRPr="00F00211">
        <w:t>П. р.</w:t>
      </w:r>
      <w:r>
        <w:t xml:space="preserve"> </w:t>
      </w:r>
      <w:r w:rsidRPr="00F00211">
        <w:t xml:space="preserve">№4 «Анализ и оценка различных гипотез происхождения жизни». </w:t>
      </w:r>
    </w:p>
    <w:p w:rsidR="00F00211" w:rsidRPr="00F00211" w:rsidRDefault="00F00211" w:rsidP="00F00211">
      <w:pPr>
        <w:jc w:val="both"/>
      </w:pPr>
      <w:r w:rsidRPr="00F00211">
        <w:t>П.р. №5 «Выявление признаков сходства зародышей человека и други</w:t>
      </w:r>
      <w:r>
        <w:t>х млекопитающих как доказатель</w:t>
      </w:r>
      <w:r w:rsidRPr="00F00211">
        <w:t>ство их родства»</w:t>
      </w:r>
    </w:p>
    <w:p w:rsidR="00F00211" w:rsidRPr="00847849" w:rsidRDefault="00F00211" w:rsidP="00F00211">
      <w:pPr>
        <w:jc w:val="both"/>
      </w:pPr>
      <w:r w:rsidRPr="00847849">
        <w:t>П.р. №6 « Составление схем передачи веществ и энергии в экосистеме»</w:t>
      </w:r>
      <w:r w:rsidRPr="00847849">
        <w:rPr>
          <w:vertAlign w:val="superscript"/>
        </w:rPr>
        <w:t>*</w:t>
      </w:r>
      <w:r w:rsidRPr="00847849">
        <w:t xml:space="preserve"> (данная работа не оценивается)</w:t>
      </w:r>
    </w:p>
    <w:p w:rsidR="00F00211" w:rsidRPr="00847849" w:rsidRDefault="00F00211" w:rsidP="00F00211">
      <w:pPr>
        <w:jc w:val="both"/>
      </w:pPr>
      <w:r w:rsidRPr="00847849">
        <w:t>П.р. № 7 «Исследование изменений в экосистемах на биологических моделях (аквариум)»</w:t>
      </w:r>
      <w:r w:rsidRPr="00847849">
        <w:rPr>
          <w:vertAlign w:val="superscript"/>
        </w:rPr>
        <w:t>*</w:t>
      </w:r>
      <w:r w:rsidRPr="00847849">
        <w:t xml:space="preserve"> (данная работа не оценивается)</w:t>
      </w:r>
    </w:p>
    <w:p w:rsidR="00847849" w:rsidRDefault="00847849" w:rsidP="00F00211">
      <w:pPr>
        <w:jc w:val="both"/>
      </w:pPr>
      <w:r>
        <w:t>П.р.</w:t>
      </w:r>
      <w:r w:rsidR="00F00211" w:rsidRPr="00847849">
        <w:t xml:space="preserve"> № 8 «Решение экологических задач» </w:t>
      </w:r>
    </w:p>
    <w:p w:rsidR="00847849" w:rsidRDefault="00847849" w:rsidP="00F00211">
      <w:pPr>
        <w:jc w:val="both"/>
      </w:pPr>
      <w:r w:rsidRPr="00847849">
        <w:t>Пр.р. № 9</w:t>
      </w:r>
      <w:r>
        <w:t xml:space="preserve"> </w:t>
      </w:r>
      <w:r w:rsidRPr="00847849">
        <w:t>«</w:t>
      </w:r>
      <w:r>
        <w:t>Выявление антропогенных изменений в эко</w:t>
      </w:r>
      <w:r w:rsidRPr="00847849">
        <w:t>с</w:t>
      </w:r>
      <w:r>
        <w:t>ис</w:t>
      </w:r>
      <w:r w:rsidRPr="00847849">
        <w:t xml:space="preserve">темах своей местности». </w:t>
      </w:r>
      <w:r>
        <w:t xml:space="preserve"> </w:t>
      </w:r>
    </w:p>
    <w:p w:rsidR="00847849" w:rsidRPr="00847849" w:rsidRDefault="00847849" w:rsidP="00F00211">
      <w:pPr>
        <w:jc w:val="both"/>
      </w:pPr>
      <w:r w:rsidRPr="00847849">
        <w:t xml:space="preserve">П.р. № 10 «Сравнительная характеристика природных экосистем и </w:t>
      </w:r>
      <w:proofErr w:type="spellStart"/>
      <w:r w:rsidRPr="00847849">
        <w:t>агроэкосистем</w:t>
      </w:r>
      <w:proofErr w:type="spellEnd"/>
      <w:r w:rsidRPr="00847849">
        <w:t xml:space="preserve"> своей местности» </w:t>
      </w:r>
    </w:p>
    <w:p w:rsidR="00847849" w:rsidRPr="00847849" w:rsidRDefault="00847849" w:rsidP="00F00211">
      <w:pPr>
        <w:jc w:val="both"/>
      </w:pPr>
      <w:r w:rsidRPr="00847849">
        <w:t xml:space="preserve">П.р.  №11 « Анализ и оценка последствий собственной деятельности в окружающей среде».  </w:t>
      </w:r>
    </w:p>
    <w:p w:rsidR="00F00211" w:rsidRPr="00847849" w:rsidRDefault="00847849" w:rsidP="00F00211">
      <w:pPr>
        <w:jc w:val="both"/>
      </w:pPr>
      <w:r w:rsidRPr="00847849">
        <w:t xml:space="preserve">П.р.  №12 « Анализ и оценка глобальных экологических проблем и  путей их решения».    </w:t>
      </w:r>
      <w:r w:rsidR="00F00211" w:rsidRPr="00847849">
        <w:t xml:space="preserve">     </w:t>
      </w:r>
    </w:p>
    <w:p w:rsidR="00F45228" w:rsidRDefault="00F45228" w:rsidP="00F45228">
      <w:r>
        <w:tab/>
      </w:r>
      <w:r w:rsidRPr="009E23A9">
        <w:t>Преподавание курса ориентировано на использование учебного и программно-методического комплекса, в который входят:</w:t>
      </w:r>
      <w:bookmarkStart w:id="0" w:name="_GoBack"/>
      <w:bookmarkEnd w:id="0"/>
    </w:p>
    <w:p w:rsidR="00D96515" w:rsidRDefault="00F45228" w:rsidP="00D96515">
      <w:pPr>
        <w:pStyle w:val="a3"/>
        <w:numPr>
          <w:ilvl w:val="0"/>
          <w:numId w:val="5"/>
        </w:numPr>
      </w:pPr>
      <w:r>
        <w:t>Учебник – В.Б.Захаров, С.Г.Мамонтов, Н.И.Сони</w:t>
      </w:r>
      <w:r w:rsidR="00D96515">
        <w:t>н, Е.Т.Захарова  Биология. «Общая биология» 11</w:t>
      </w:r>
      <w:r>
        <w:t xml:space="preserve"> </w:t>
      </w:r>
      <w:proofErr w:type="spellStart"/>
      <w:r>
        <w:t>кл</w:t>
      </w:r>
      <w:proofErr w:type="spellEnd"/>
      <w:r>
        <w:t>. – М.: Дрофа, 2012</w:t>
      </w:r>
    </w:p>
    <w:p w:rsidR="00D96515" w:rsidRDefault="00D96515" w:rsidP="00D96515">
      <w:pPr>
        <w:pStyle w:val="a3"/>
        <w:ind w:left="0"/>
        <w:jc w:val="both"/>
      </w:pPr>
      <w:r>
        <w:tab/>
        <w:t xml:space="preserve">Курс биологии на ступени среднего общего образования на базовом уровне направлен на формирование у учащихся знаний о живой природе, ее отличительных признаках – уровневой организации и эволюции, поэтому программа включает сведения об общих биологических закономерностях, проявляющихся на разных уровнях организации живой природы. Основу отбора содержания на базовом уровне составляет </w:t>
      </w:r>
      <w:proofErr w:type="spellStart"/>
      <w:r>
        <w:t>культуросообразный</w:t>
      </w:r>
      <w:proofErr w:type="spellEnd"/>
      <w:r>
        <w:t xml:space="preserve"> подход, в соответствии с которым учащиеся должны освоить знания и умения, значимые для формирования общей культуры, определяющие адекватное поведение человека в окружающей среде, востребованные в жизни и практической деятельности. В связи с этим на базовом уровне в программе особое внимание уделено содержанию, лежащему в основе формирования современной естественнонаучной картины мира, ценностных ориентаций, реализующему </w:t>
      </w:r>
      <w:proofErr w:type="spellStart"/>
      <w:r>
        <w:t>гуманизацию</w:t>
      </w:r>
      <w:proofErr w:type="spellEnd"/>
      <w:r>
        <w:t xml:space="preserve"> биологического образования. Основу структурирования содержания курса биологии в старшей школе на базовом уровне составляют ведущие идеи – отличительные особенности живой природы, ее уровневая организация и эволюция. В соответствии с ними выделены содержательные </w:t>
      </w:r>
      <w:r>
        <w:lastRenderedPageBreak/>
        <w:t>линии курса: Биология как наука. Методы научного познания; Клетка; Организм; Вид; Экосистемы.</w:t>
      </w:r>
    </w:p>
    <w:p w:rsidR="00F45228" w:rsidRDefault="00F45228" w:rsidP="00313FB6">
      <w:pPr>
        <w:rPr>
          <w:b/>
        </w:rPr>
      </w:pPr>
      <w:r>
        <w:tab/>
      </w:r>
      <w:r w:rsidRPr="00F45228">
        <w:rPr>
          <w:b/>
        </w:rPr>
        <w:t>Цели:</w:t>
      </w:r>
    </w:p>
    <w:p w:rsidR="00005205" w:rsidRPr="00005205" w:rsidRDefault="00D96515" w:rsidP="00005205">
      <w:pPr>
        <w:pStyle w:val="a3"/>
        <w:numPr>
          <w:ilvl w:val="0"/>
          <w:numId w:val="9"/>
        </w:numPr>
        <w:ind w:left="0" w:firstLine="426"/>
        <w:jc w:val="both"/>
        <w:rPr>
          <w:b/>
        </w:rPr>
      </w:pPr>
      <w:r>
        <w:t xml:space="preserve">освоение знаний 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 </w:t>
      </w:r>
    </w:p>
    <w:p w:rsidR="00005205" w:rsidRPr="00005205" w:rsidRDefault="00D96515" w:rsidP="00005205">
      <w:pPr>
        <w:pStyle w:val="a3"/>
        <w:numPr>
          <w:ilvl w:val="0"/>
          <w:numId w:val="9"/>
        </w:numPr>
        <w:ind w:left="0" w:firstLine="426"/>
        <w:jc w:val="both"/>
        <w:rPr>
          <w:b/>
        </w:rPr>
      </w:pPr>
      <w:r>
        <w:t xml:space="preserve">овладение умениями обосновывать место и роль биологических знаний в практической деятельности людей, развитии современных технологий; </w:t>
      </w:r>
    </w:p>
    <w:p w:rsidR="00005205" w:rsidRPr="00005205" w:rsidRDefault="00D96515" w:rsidP="00005205">
      <w:pPr>
        <w:pStyle w:val="a3"/>
        <w:numPr>
          <w:ilvl w:val="0"/>
          <w:numId w:val="9"/>
        </w:numPr>
        <w:ind w:left="0" w:firstLine="426"/>
        <w:jc w:val="both"/>
        <w:rPr>
          <w:b/>
        </w:rPr>
      </w:pPr>
      <w:r>
        <w:t xml:space="preserve">проводить наблюдения за экосистемами с целью их описания и выявления естественных и антропогенных изменений; </w:t>
      </w:r>
    </w:p>
    <w:p w:rsidR="00005205" w:rsidRPr="00005205" w:rsidRDefault="00D96515" w:rsidP="00005205">
      <w:pPr>
        <w:pStyle w:val="a3"/>
        <w:numPr>
          <w:ilvl w:val="0"/>
          <w:numId w:val="9"/>
        </w:numPr>
        <w:ind w:left="0" w:firstLine="426"/>
        <w:jc w:val="both"/>
        <w:rPr>
          <w:b/>
        </w:rPr>
      </w:pPr>
      <w:r>
        <w:t xml:space="preserve">находить и анализировать информацию о живых объектах; </w:t>
      </w:r>
    </w:p>
    <w:p w:rsidR="00D96515" w:rsidRPr="00005205" w:rsidRDefault="00D96515" w:rsidP="00005205">
      <w:pPr>
        <w:pStyle w:val="a3"/>
        <w:numPr>
          <w:ilvl w:val="0"/>
          <w:numId w:val="9"/>
        </w:numPr>
        <w:ind w:left="0" w:firstLine="426"/>
        <w:jc w:val="both"/>
        <w:rPr>
          <w:b/>
        </w:rPr>
      </w:pPr>
      <w:r>
        <w:t xml:space="preserve">развитие 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с различными источниками информации; воспитание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 использование приобретенных знаний и умений в повседневной жизни для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 Программа предусматривает формирование у учащихся </w:t>
      </w:r>
      <w:proofErr w:type="spellStart"/>
      <w:r>
        <w:t>общеучебных</w:t>
      </w:r>
      <w:proofErr w:type="spellEnd"/>
      <w: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«Биология» на ступени среднего (полного) общего образования на базовом уровне являются: сравнение объектов, анализ, оценка, поиск информации в различных источниках.</w:t>
      </w:r>
    </w:p>
    <w:p w:rsidR="00F45228" w:rsidRPr="00F45228" w:rsidRDefault="00F45228" w:rsidP="00D165CE">
      <w:pPr>
        <w:jc w:val="center"/>
        <w:rPr>
          <w:b/>
          <w:i/>
        </w:rPr>
      </w:pPr>
      <w:r w:rsidRPr="00F45228">
        <w:rPr>
          <w:b/>
          <w:i/>
        </w:rPr>
        <w:t>Требования к уровню подготовки учащихся 10 класса</w:t>
      </w:r>
    </w:p>
    <w:p w:rsidR="00F45228" w:rsidRDefault="00F45228" w:rsidP="00313FB6">
      <w:r>
        <w:t xml:space="preserve">В результате изучения биологии ученик должен </w:t>
      </w:r>
    </w:p>
    <w:p w:rsidR="00F45228" w:rsidRPr="00D165CE" w:rsidRDefault="00F45228" w:rsidP="00313FB6">
      <w:pPr>
        <w:rPr>
          <w:b/>
          <w:i/>
        </w:rPr>
      </w:pPr>
      <w:r w:rsidRPr="00D165CE">
        <w:rPr>
          <w:b/>
          <w:i/>
        </w:rPr>
        <w:t xml:space="preserve">Знать / понимать: </w:t>
      </w:r>
    </w:p>
    <w:p w:rsidR="00005205" w:rsidRDefault="00D96515" w:rsidP="00005205">
      <w:pPr>
        <w:pStyle w:val="a3"/>
        <w:numPr>
          <w:ilvl w:val="0"/>
          <w:numId w:val="8"/>
        </w:numPr>
        <w:jc w:val="both"/>
      </w:pPr>
      <w:r>
        <w:t xml:space="preserve">основные положения биологических теорий (клеточная, эволюционная теория Ч.Дарвина); учение В.И.Вернадского о биосфере; сущность законов Г.Менделя, закономерностей изменчивости; </w:t>
      </w:r>
    </w:p>
    <w:p w:rsidR="00005205" w:rsidRDefault="00D96515" w:rsidP="00005205">
      <w:pPr>
        <w:pStyle w:val="a3"/>
        <w:numPr>
          <w:ilvl w:val="0"/>
          <w:numId w:val="8"/>
        </w:numPr>
        <w:jc w:val="both"/>
      </w:pPr>
      <w:r>
        <w:t xml:space="preserve">строение биологических объектов: клетки; генов и хромосом; вида и экосистем (структура); </w:t>
      </w:r>
    </w:p>
    <w:p w:rsidR="00005205" w:rsidRDefault="00D96515" w:rsidP="00005205">
      <w:pPr>
        <w:pStyle w:val="a3"/>
        <w:numPr>
          <w:ilvl w:val="0"/>
          <w:numId w:val="8"/>
        </w:numPr>
        <w:jc w:val="both"/>
      </w:pPr>
      <w:r>
        <w:t xml:space="preserve">сущность биологических процессов: размножение, оплодотворение, действие искусственного и, формирование приспособленности, образование видов, круговорот веществ естественного отбора и превращения энергии в экосистемах и биосфере; </w:t>
      </w:r>
    </w:p>
    <w:p w:rsidR="00005205" w:rsidRDefault="00D96515" w:rsidP="00005205">
      <w:pPr>
        <w:pStyle w:val="a3"/>
        <w:numPr>
          <w:ilvl w:val="0"/>
          <w:numId w:val="8"/>
        </w:numPr>
        <w:jc w:val="both"/>
      </w:pPr>
      <w:r>
        <w:t xml:space="preserve">вклад выдающихся ученых в развитие биологической науки; </w:t>
      </w:r>
    </w:p>
    <w:p w:rsidR="00D96515" w:rsidRDefault="00D96515" w:rsidP="00005205">
      <w:pPr>
        <w:pStyle w:val="a3"/>
        <w:numPr>
          <w:ilvl w:val="0"/>
          <w:numId w:val="8"/>
        </w:numPr>
        <w:jc w:val="both"/>
      </w:pPr>
      <w:r>
        <w:t xml:space="preserve">биологическую терминологию и символику; </w:t>
      </w:r>
    </w:p>
    <w:p w:rsidR="00D165CE" w:rsidRDefault="00F45228" w:rsidP="00D165CE">
      <w:pPr>
        <w:pStyle w:val="a3"/>
        <w:ind w:left="426" w:hanging="426"/>
        <w:jc w:val="both"/>
      </w:pPr>
      <w:r w:rsidRPr="00D165CE">
        <w:rPr>
          <w:b/>
          <w:i/>
        </w:rPr>
        <w:t>Уметь:</w:t>
      </w:r>
      <w:r w:rsidR="00D165CE">
        <w:t xml:space="preserve"> </w:t>
      </w:r>
    </w:p>
    <w:p w:rsidR="00005205" w:rsidRDefault="00005205" w:rsidP="00005205">
      <w:pPr>
        <w:pStyle w:val="a3"/>
        <w:numPr>
          <w:ilvl w:val="0"/>
          <w:numId w:val="7"/>
        </w:numPr>
        <w:jc w:val="both"/>
      </w:pPr>
      <w:r>
        <w:t xml:space="preserve">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родство живых организмов; отрицательное влияние алкоголя, никотина, наркотических природы,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</w:t>
      </w:r>
    </w:p>
    <w:p w:rsidR="00005205" w:rsidRDefault="00005205" w:rsidP="00005205">
      <w:pPr>
        <w:pStyle w:val="a3"/>
        <w:numPr>
          <w:ilvl w:val="0"/>
          <w:numId w:val="7"/>
        </w:numPr>
        <w:jc w:val="both"/>
      </w:pPr>
      <w:r>
        <w:t xml:space="preserve">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необходимости сохранения многообразия видов; </w:t>
      </w:r>
    </w:p>
    <w:p w:rsidR="00005205" w:rsidRDefault="00005205" w:rsidP="00005205">
      <w:pPr>
        <w:pStyle w:val="a3"/>
        <w:numPr>
          <w:ilvl w:val="0"/>
          <w:numId w:val="7"/>
        </w:numPr>
        <w:jc w:val="both"/>
      </w:pPr>
      <w:r>
        <w:lastRenderedPageBreak/>
        <w:t>решать элементарные биологические задачи; составлять элементарные схемы скрещивания и схемы переноса веществ и энергии в экосистемах (цепи питания);</w:t>
      </w:r>
    </w:p>
    <w:p w:rsidR="00005205" w:rsidRDefault="00005205" w:rsidP="00005205">
      <w:pPr>
        <w:pStyle w:val="a3"/>
        <w:numPr>
          <w:ilvl w:val="0"/>
          <w:numId w:val="7"/>
        </w:numPr>
        <w:jc w:val="both"/>
      </w:pPr>
      <w:r>
        <w:t xml:space="preserve"> описывать особей видов по морфологическому критерию; </w:t>
      </w:r>
    </w:p>
    <w:p w:rsidR="00005205" w:rsidRDefault="00005205" w:rsidP="00005205">
      <w:pPr>
        <w:pStyle w:val="a3"/>
        <w:numPr>
          <w:ilvl w:val="0"/>
          <w:numId w:val="7"/>
        </w:numPr>
        <w:jc w:val="both"/>
      </w:pPr>
      <w:r>
        <w:t xml:space="preserve">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местности; </w:t>
      </w:r>
    </w:p>
    <w:p w:rsidR="00005205" w:rsidRDefault="00005205" w:rsidP="00005205">
      <w:pPr>
        <w:pStyle w:val="a3"/>
        <w:numPr>
          <w:ilvl w:val="0"/>
          <w:numId w:val="7"/>
        </w:numPr>
        <w:jc w:val="both"/>
      </w:pPr>
      <w:r>
        <w:t xml:space="preserve">сравнивать: биологические объекты (химический состав тел живой и неживой природы зародыши человека и других млекопитающих, природные экосистемы и </w:t>
      </w:r>
      <w:proofErr w:type="spellStart"/>
      <w:r>
        <w:t>агроэкосистемы</w:t>
      </w:r>
      <w:proofErr w:type="spellEnd"/>
      <w:r>
        <w:t xml:space="preserve"> своей местности), процессы (естественный и искусственный отбор, половое и бесполое размножение) и делать выводы на основе сравнения; </w:t>
      </w:r>
    </w:p>
    <w:p w:rsidR="00005205" w:rsidRDefault="00005205" w:rsidP="00005205">
      <w:pPr>
        <w:pStyle w:val="a3"/>
        <w:numPr>
          <w:ilvl w:val="0"/>
          <w:numId w:val="7"/>
        </w:numPr>
        <w:jc w:val="both"/>
      </w:pPr>
      <w:r>
        <w:t xml:space="preserve">анализировать и оценивать 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 </w:t>
      </w:r>
    </w:p>
    <w:p w:rsidR="00005205" w:rsidRDefault="00005205" w:rsidP="00005205">
      <w:pPr>
        <w:pStyle w:val="a3"/>
        <w:numPr>
          <w:ilvl w:val="0"/>
          <w:numId w:val="7"/>
        </w:numPr>
        <w:jc w:val="both"/>
      </w:pPr>
      <w:r>
        <w:t xml:space="preserve">изучать изменения в экосистемах на биологических моделях; 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оценивать; </w:t>
      </w:r>
    </w:p>
    <w:p w:rsidR="00005205" w:rsidRDefault="00005205" w:rsidP="00005205">
      <w:pPr>
        <w:pStyle w:val="a3"/>
        <w:numPr>
          <w:ilvl w:val="0"/>
          <w:numId w:val="7"/>
        </w:numPr>
        <w:jc w:val="both"/>
      </w:pPr>
      <w:r>
        <w:t>использовать приобретенные знания и умения в практической деятельности и повседневной жизни для: 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</w:t>
      </w:r>
    </w:p>
    <w:p w:rsidR="00005205" w:rsidRDefault="00005205" w:rsidP="00005205">
      <w:pPr>
        <w:pStyle w:val="a3"/>
        <w:numPr>
          <w:ilvl w:val="0"/>
          <w:numId w:val="7"/>
        </w:numPr>
        <w:jc w:val="both"/>
      </w:pPr>
      <w:r>
        <w:t>оказания первой помощи при простудных и других заболеваниях, отравлении пищевыми продуктами; оценки этических аспектов некоторых исследований в области биотехнологии (клонирование, искусственное оплодотворение).</w:t>
      </w:r>
      <w:r w:rsidRPr="00005205">
        <w:t xml:space="preserve"> </w:t>
      </w:r>
      <w:r>
        <w:t xml:space="preserve"> </w:t>
      </w:r>
    </w:p>
    <w:p w:rsidR="00005205" w:rsidRDefault="00005205" w:rsidP="00D165CE">
      <w:pPr>
        <w:pStyle w:val="a3"/>
        <w:ind w:left="426" w:hanging="426"/>
        <w:jc w:val="both"/>
      </w:pPr>
    </w:p>
    <w:sectPr w:rsidR="00005205" w:rsidSect="00A40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clip_image001"/>
      </v:shape>
    </w:pict>
  </w:numPicBullet>
  <w:abstractNum w:abstractNumId="0">
    <w:nsid w:val="14762460"/>
    <w:multiLevelType w:val="hybridMultilevel"/>
    <w:tmpl w:val="AECA2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BE67456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C521353"/>
    <w:multiLevelType w:val="hybridMultilevel"/>
    <w:tmpl w:val="121E7DFC"/>
    <w:lvl w:ilvl="0" w:tplc="E7E6FE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BE67456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8052D80"/>
    <w:multiLevelType w:val="hybridMultilevel"/>
    <w:tmpl w:val="6E68E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016715"/>
    <w:multiLevelType w:val="hybridMultilevel"/>
    <w:tmpl w:val="A48E7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4D7238"/>
    <w:multiLevelType w:val="hybridMultilevel"/>
    <w:tmpl w:val="05CA5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5524B3"/>
    <w:multiLevelType w:val="hybridMultilevel"/>
    <w:tmpl w:val="4EA0CB2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6CE962BA"/>
    <w:multiLevelType w:val="hybridMultilevel"/>
    <w:tmpl w:val="717C0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5F14EB"/>
    <w:multiLevelType w:val="hybridMultilevel"/>
    <w:tmpl w:val="499C4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E1737"/>
    <w:rsid w:val="00005205"/>
    <w:rsid w:val="00231D73"/>
    <w:rsid w:val="002F77C3"/>
    <w:rsid w:val="00313FB6"/>
    <w:rsid w:val="004643EF"/>
    <w:rsid w:val="004D5C91"/>
    <w:rsid w:val="00554856"/>
    <w:rsid w:val="005D462A"/>
    <w:rsid w:val="005F01F9"/>
    <w:rsid w:val="00781B1B"/>
    <w:rsid w:val="00847849"/>
    <w:rsid w:val="0094297E"/>
    <w:rsid w:val="009E23A9"/>
    <w:rsid w:val="00A40BDF"/>
    <w:rsid w:val="00A730F0"/>
    <w:rsid w:val="00B85E47"/>
    <w:rsid w:val="00C75CE5"/>
    <w:rsid w:val="00D165CE"/>
    <w:rsid w:val="00D96515"/>
    <w:rsid w:val="00DE1737"/>
    <w:rsid w:val="00EB41A1"/>
    <w:rsid w:val="00F00211"/>
    <w:rsid w:val="00F45228"/>
    <w:rsid w:val="00FE0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D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6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4</cp:revision>
  <dcterms:created xsi:type="dcterms:W3CDTF">2015-12-09T08:51:00Z</dcterms:created>
  <dcterms:modified xsi:type="dcterms:W3CDTF">2015-12-09T20:10:00Z</dcterms:modified>
</cp:coreProperties>
</file>