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C9" w:rsidRDefault="00F632C9" w:rsidP="00F632C9">
      <w:pPr>
        <w:shd w:val="clear" w:color="auto" w:fill="FFFFFF"/>
        <w:jc w:val="center"/>
        <w:rPr>
          <w:b/>
          <w:bCs/>
          <w:i/>
          <w:iCs/>
          <w:color w:val="000080"/>
          <w:sz w:val="24"/>
          <w:szCs w:val="24"/>
        </w:rPr>
      </w:pPr>
      <w:r w:rsidRPr="00587F09">
        <w:rPr>
          <w:b/>
          <w:bCs/>
          <w:i/>
          <w:iCs/>
          <w:color w:val="000080"/>
          <w:sz w:val="24"/>
          <w:szCs w:val="24"/>
        </w:rPr>
        <w:t>Пояснительная записка</w:t>
      </w:r>
    </w:p>
    <w:p w:rsidR="00F632C9" w:rsidRPr="00587F09" w:rsidRDefault="00F632C9" w:rsidP="00F632C9">
      <w:pPr>
        <w:shd w:val="clear" w:color="auto" w:fill="FFFFFF"/>
        <w:jc w:val="center"/>
        <w:rPr>
          <w:b/>
          <w:bCs/>
          <w:iCs/>
          <w:color w:val="000080"/>
          <w:sz w:val="24"/>
          <w:szCs w:val="24"/>
        </w:rPr>
      </w:pPr>
    </w:p>
    <w:p w:rsidR="00F632C9" w:rsidRPr="0047257B" w:rsidRDefault="00F632C9" w:rsidP="00F632C9">
      <w:pPr>
        <w:shd w:val="clear" w:color="auto" w:fill="FFFFFF"/>
        <w:ind w:firstLine="365"/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>Рабочая программа курса истории России для 11-х классов составлена в соответствии с Федеральной примерной программой в рамках нового базисного учебного плана (</w:t>
      </w:r>
      <w:proofErr w:type="gramStart"/>
      <w:r w:rsidRPr="0047257B">
        <w:rPr>
          <w:color w:val="000000"/>
          <w:sz w:val="22"/>
          <w:szCs w:val="22"/>
        </w:rPr>
        <w:t>опубликован</w:t>
      </w:r>
      <w:proofErr w:type="gramEnd"/>
      <w:r w:rsidRPr="0047257B">
        <w:rPr>
          <w:color w:val="000000"/>
          <w:sz w:val="22"/>
          <w:szCs w:val="22"/>
        </w:rPr>
        <w:t xml:space="preserve"> в Вестнике образования Министерства образования и науки.-№3.-2005)</w:t>
      </w:r>
    </w:p>
    <w:p w:rsidR="00F632C9" w:rsidRPr="0047257B" w:rsidRDefault="00F632C9" w:rsidP="00F632C9">
      <w:pPr>
        <w:shd w:val="clear" w:color="auto" w:fill="FFFFFF"/>
        <w:jc w:val="both"/>
        <w:rPr>
          <w:sz w:val="22"/>
          <w:szCs w:val="22"/>
        </w:rPr>
      </w:pPr>
      <w:proofErr w:type="gramStart"/>
      <w:r w:rsidRPr="0047257B">
        <w:rPr>
          <w:color w:val="000000"/>
          <w:sz w:val="22"/>
          <w:szCs w:val="22"/>
        </w:rPr>
        <w:t xml:space="preserve">Рабочая программа рассчитана на </w:t>
      </w:r>
      <w:r>
        <w:rPr>
          <w:color w:val="000000"/>
          <w:sz w:val="22"/>
          <w:szCs w:val="22"/>
        </w:rPr>
        <w:t>34 учебных часа из расчета 1 учебный час</w:t>
      </w:r>
      <w:r w:rsidRPr="0047257B">
        <w:rPr>
          <w:color w:val="000000"/>
          <w:sz w:val="22"/>
          <w:szCs w:val="22"/>
        </w:rPr>
        <w:t xml:space="preserve"> в неделю и предназначена для учащихся 11-х классов на 20</w:t>
      </w:r>
      <w:r w:rsidR="00635B1F">
        <w:rPr>
          <w:color w:val="000000"/>
          <w:sz w:val="22"/>
          <w:szCs w:val="22"/>
        </w:rPr>
        <w:t>16</w:t>
      </w:r>
      <w:r w:rsidRPr="0047257B">
        <w:rPr>
          <w:color w:val="000000"/>
          <w:sz w:val="22"/>
          <w:szCs w:val="22"/>
        </w:rPr>
        <w:t xml:space="preserve">  -</w:t>
      </w:r>
      <w:r>
        <w:rPr>
          <w:color w:val="000000"/>
          <w:sz w:val="22"/>
          <w:szCs w:val="22"/>
        </w:rPr>
        <w:t xml:space="preserve"> </w:t>
      </w:r>
      <w:r w:rsidRPr="0047257B">
        <w:rPr>
          <w:color w:val="000000"/>
          <w:sz w:val="22"/>
          <w:szCs w:val="22"/>
        </w:rPr>
        <w:t>201</w:t>
      </w:r>
      <w:r w:rsidR="00635B1F">
        <w:rPr>
          <w:color w:val="000000"/>
          <w:sz w:val="22"/>
          <w:szCs w:val="22"/>
        </w:rPr>
        <w:t>7</w:t>
      </w:r>
      <w:r w:rsidRPr="0047257B">
        <w:rPr>
          <w:color w:val="000000"/>
          <w:sz w:val="22"/>
          <w:szCs w:val="22"/>
        </w:rPr>
        <w:t xml:space="preserve">  учебный год (с сентября по май).</w:t>
      </w:r>
      <w:proofErr w:type="gramEnd"/>
    </w:p>
    <w:p w:rsidR="00F632C9" w:rsidRPr="0047257B" w:rsidRDefault="00F632C9" w:rsidP="00F632C9">
      <w:pPr>
        <w:shd w:val="clear" w:color="auto" w:fill="FFFFFF"/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>Реализуется программа с помощью учебно-методического комплекта:</w:t>
      </w:r>
    </w:p>
    <w:p w:rsidR="00F632C9" w:rsidRPr="0047257B" w:rsidRDefault="00F632C9" w:rsidP="00F632C9">
      <w:pPr>
        <w:numPr>
          <w:ilvl w:val="0"/>
          <w:numId w:val="1"/>
        </w:numPr>
        <w:shd w:val="clear" w:color="auto" w:fill="FFFFFF"/>
        <w:tabs>
          <w:tab w:val="left" w:pos="461"/>
        </w:tabs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Базисный учебный план для основной школы.</w:t>
      </w:r>
    </w:p>
    <w:p w:rsidR="00F632C9" w:rsidRPr="0047257B" w:rsidRDefault="00F632C9" w:rsidP="00F632C9">
      <w:pPr>
        <w:numPr>
          <w:ilvl w:val="0"/>
          <w:numId w:val="1"/>
        </w:numPr>
        <w:shd w:val="clear" w:color="auto" w:fill="FFFFFF"/>
        <w:tabs>
          <w:tab w:val="left" w:pos="461"/>
        </w:tabs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Примерная программа по истории.</w:t>
      </w:r>
    </w:p>
    <w:p w:rsidR="00F632C9" w:rsidRPr="0047257B" w:rsidRDefault="00F632C9" w:rsidP="00F632C9">
      <w:pPr>
        <w:numPr>
          <w:ilvl w:val="0"/>
          <w:numId w:val="1"/>
        </w:numPr>
        <w:shd w:val="clear" w:color="auto" w:fill="FFFFFF"/>
        <w:tabs>
          <w:tab w:val="left" w:pos="461"/>
        </w:tabs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Требования к уровню подготовки выпускников основной школы.</w:t>
      </w:r>
    </w:p>
    <w:p w:rsidR="00F632C9" w:rsidRPr="0047257B" w:rsidRDefault="00F632C9" w:rsidP="00F632C9">
      <w:pPr>
        <w:shd w:val="clear" w:color="auto" w:fill="FFFFFF"/>
        <w:ind w:firstLine="461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При составлении авторской рабочей программы учитель может использовать данную программу в сочетании с программой «История «Академический школьный учебник» 5-11 классы Сборник программ по отечественной и зарубежной истории и общест</w:t>
      </w:r>
      <w:r w:rsidR="00635B1F">
        <w:rPr>
          <w:color w:val="000000"/>
          <w:sz w:val="22"/>
          <w:szCs w:val="22"/>
        </w:rPr>
        <w:t>вознанию. М</w:t>
      </w:r>
      <w:proofErr w:type="gramStart"/>
      <w:r w:rsidR="00635B1F">
        <w:rPr>
          <w:color w:val="000000"/>
          <w:sz w:val="22"/>
          <w:szCs w:val="22"/>
        </w:rPr>
        <w:t>,. «</w:t>
      </w:r>
      <w:proofErr w:type="gramEnd"/>
      <w:r w:rsidR="00635B1F">
        <w:rPr>
          <w:color w:val="000000"/>
          <w:sz w:val="22"/>
          <w:szCs w:val="22"/>
        </w:rPr>
        <w:t>Просвещение» 2014</w:t>
      </w:r>
      <w:r w:rsidRPr="0047257B">
        <w:rPr>
          <w:color w:val="000000"/>
          <w:sz w:val="22"/>
          <w:szCs w:val="22"/>
        </w:rPr>
        <w:t>г. (коллектив авторов). «ПРОГРАММЫ ОБЩЕОБРАЗОВАТЕЛЬНЫХ УЧРЕЖДЕНИЙ ОБЩЕСТВОЗНАНИЕ. ИСТОРИЯ» 5—11</w:t>
      </w:r>
      <w:r w:rsidR="00635B1F">
        <w:rPr>
          <w:color w:val="000000"/>
          <w:sz w:val="22"/>
          <w:szCs w:val="22"/>
        </w:rPr>
        <w:t xml:space="preserve"> классы» М</w:t>
      </w:r>
      <w:proofErr w:type="gramStart"/>
      <w:r w:rsidR="00635B1F">
        <w:rPr>
          <w:color w:val="000000"/>
          <w:sz w:val="22"/>
          <w:szCs w:val="22"/>
        </w:rPr>
        <w:t>,. «</w:t>
      </w:r>
      <w:proofErr w:type="gramEnd"/>
      <w:r w:rsidR="00635B1F">
        <w:rPr>
          <w:color w:val="000000"/>
          <w:sz w:val="22"/>
          <w:szCs w:val="22"/>
        </w:rPr>
        <w:t>Просвещение » 2014</w:t>
      </w:r>
      <w:r w:rsidRPr="0047257B">
        <w:rPr>
          <w:color w:val="000000"/>
          <w:sz w:val="22"/>
          <w:szCs w:val="22"/>
        </w:rPr>
        <w:t>г. (коллектив авторов).</w:t>
      </w:r>
    </w:p>
    <w:p w:rsidR="00F632C9" w:rsidRPr="0047257B" w:rsidRDefault="00F632C9" w:rsidP="00F632C9">
      <w:pPr>
        <w:shd w:val="clear" w:color="auto" w:fill="FFFFFF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>Учебно-методический комплект:</w:t>
      </w:r>
    </w:p>
    <w:p w:rsidR="00F632C9" w:rsidRPr="0047257B" w:rsidRDefault="00F632C9" w:rsidP="00F632C9">
      <w:pPr>
        <w:shd w:val="clear" w:color="auto" w:fill="FFFFFF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Учебник: А.А. </w:t>
      </w:r>
      <w:proofErr w:type="spellStart"/>
      <w:r w:rsidRPr="0047257B">
        <w:rPr>
          <w:color w:val="000000"/>
          <w:sz w:val="22"/>
          <w:szCs w:val="22"/>
        </w:rPr>
        <w:t>Леваидовский</w:t>
      </w:r>
      <w:proofErr w:type="spellEnd"/>
      <w:r w:rsidRPr="0047257B">
        <w:rPr>
          <w:color w:val="000000"/>
          <w:sz w:val="22"/>
          <w:szCs w:val="22"/>
        </w:rPr>
        <w:t xml:space="preserve">, </w:t>
      </w:r>
      <w:proofErr w:type="gramStart"/>
      <w:r w:rsidRPr="0047257B">
        <w:rPr>
          <w:color w:val="000000"/>
          <w:sz w:val="22"/>
          <w:szCs w:val="22"/>
        </w:rPr>
        <w:t>Ю</w:t>
      </w:r>
      <w:proofErr w:type="gramEnd"/>
      <w:r w:rsidRPr="0047257B">
        <w:rPr>
          <w:color w:val="000000"/>
          <w:sz w:val="22"/>
          <w:szCs w:val="22"/>
        </w:rPr>
        <w:t xml:space="preserve"> А. </w:t>
      </w:r>
      <w:proofErr w:type="spellStart"/>
      <w:r w:rsidRPr="0047257B">
        <w:rPr>
          <w:color w:val="000000"/>
          <w:sz w:val="22"/>
          <w:szCs w:val="22"/>
        </w:rPr>
        <w:t>Щетинов</w:t>
      </w:r>
      <w:proofErr w:type="spellEnd"/>
      <w:r w:rsidRPr="0047257B">
        <w:rPr>
          <w:color w:val="000000"/>
          <w:sz w:val="22"/>
          <w:szCs w:val="22"/>
        </w:rPr>
        <w:t xml:space="preserve">, С.В. Мироненко «История Россия ХХ-начало </w:t>
      </w:r>
      <w:r w:rsidRPr="0047257B">
        <w:rPr>
          <w:color w:val="000000"/>
          <w:sz w:val="22"/>
          <w:szCs w:val="22"/>
          <w:lang w:val="en-US"/>
        </w:rPr>
        <w:t>XXI</w:t>
      </w:r>
      <w:r w:rsidR="00635B1F">
        <w:rPr>
          <w:color w:val="000000"/>
          <w:sz w:val="22"/>
          <w:szCs w:val="22"/>
        </w:rPr>
        <w:t xml:space="preserve"> века» 11 класс, М., 2014</w:t>
      </w:r>
      <w:r w:rsidRPr="0047257B">
        <w:rPr>
          <w:color w:val="000000"/>
          <w:sz w:val="22"/>
          <w:szCs w:val="22"/>
        </w:rPr>
        <w:t>г.</w:t>
      </w:r>
    </w:p>
    <w:p w:rsidR="00F632C9" w:rsidRPr="0047257B" w:rsidRDefault="00F632C9" w:rsidP="00F632C9">
      <w:pPr>
        <w:shd w:val="clear" w:color="auto" w:fill="FFFFFF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>Дополнительная литература:</w:t>
      </w:r>
    </w:p>
    <w:p w:rsidR="00F632C9" w:rsidRPr="0047257B" w:rsidRDefault="00F632C9" w:rsidP="00F632C9">
      <w:pPr>
        <w:numPr>
          <w:ilvl w:val="0"/>
          <w:numId w:val="2"/>
        </w:numPr>
        <w:shd w:val="clear" w:color="auto" w:fill="FFFFFF"/>
        <w:tabs>
          <w:tab w:val="left" w:pos="168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 А.А. </w:t>
      </w:r>
      <w:proofErr w:type="spellStart"/>
      <w:r w:rsidRPr="0047257B">
        <w:rPr>
          <w:color w:val="000000"/>
          <w:sz w:val="22"/>
          <w:szCs w:val="22"/>
        </w:rPr>
        <w:t>Левандовский</w:t>
      </w:r>
      <w:proofErr w:type="spellEnd"/>
      <w:r w:rsidRPr="0047257B">
        <w:rPr>
          <w:color w:val="000000"/>
          <w:sz w:val="22"/>
          <w:szCs w:val="22"/>
        </w:rPr>
        <w:t xml:space="preserve">, Ю.А. </w:t>
      </w:r>
      <w:proofErr w:type="spellStart"/>
      <w:r w:rsidRPr="0047257B">
        <w:rPr>
          <w:color w:val="000000"/>
          <w:sz w:val="22"/>
          <w:szCs w:val="22"/>
        </w:rPr>
        <w:t>Щетинов</w:t>
      </w:r>
      <w:proofErr w:type="spellEnd"/>
      <w:r w:rsidRPr="0047257B">
        <w:rPr>
          <w:color w:val="000000"/>
          <w:sz w:val="22"/>
          <w:szCs w:val="22"/>
        </w:rPr>
        <w:t xml:space="preserve">, Л.В. Жукова «Поурочные разработки к учебнику «История России ХХ-начало </w:t>
      </w:r>
      <w:r w:rsidRPr="0047257B">
        <w:rPr>
          <w:color w:val="000000"/>
          <w:sz w:val="22"/>
          <w:szCs w:val="22"/>
          <w:lang w:val="en-US"/>
        </w:rPr>
        <w:t>XXI</w:t>
      </w:r>
      <w:r w:rsidR="00635B1F">
        <w:rPr>
          <w:color w:val="000000"/>
          <w:sz w:val="22"/>
          <w:szCs w:val="22"/>
        </w:rPr>
        <w:t xml:space="preserve"> века» М., 2014</w:t>
      </w:r>
      <w:r w:rsidRPr="0047257B">
        <w:rPr>
          <w:color w:val="000000"/>
          <w:sz w:val="22"/>
          <w:szCs w:val="22"/>
        </w:rPr>
        <w:t>г.</w:t>
      </w:r>
    </w:p>
    <w:p w:rsidR="00F632C9" w:rsidRPr="0047257B" w:rsidRDefault="00F632C9" w:rsidP="00F632C9">
      <w:pPr>
        <w:numPr>
          <w:ilvl w:val="0"/>
          <w:numId w:val="2"/>
        </w:numPr>
        <w:shd w:val="clear" w:color="auto" w:fill="FFFFFF"/>
        <w:tabs>
          <w:tab w:val="left" w:pos="168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 «Поурочные разработки к учебнику «История России ХХ-начало </w:t>
      </w:r>
      <w:r w:rsidRPr="0047257B">
        <w:rPr>
          <w:color w:val="000000"/>
          <w:sz w:val="22"/>
          <w:szCs w:val="22"/>
          <w:lang w:val="en-US"/>
        </w:rPr>
        <w:t>XXI</w:t>
      </w:r>
      <w:r w:rsidR="00635B1F">
        <w:rPr>
          <w:color w:val="000000"/>
          <w:sz w:val="22"/>
          <w:szCs w:val="22"/>
        </w:rPr>
        <w:t xml:space="preserve"> века» Волгоград, 2015</w:t>
      </w:r>
      <w:r w:rsidRPr="0047257B">
        <w:rPr>
          <w:color w:val="000000"/>
          <w:sz w:val="22"/>
          <w:szCs w:val="22"/>
        </w:rPr>
        <w:t>г.</w:t>
      </w:r>
    </w:p>
    <w:p w:rsidR="00F632C9" w:rsidRPr="0047257B" w:rsidRDefault="00F632C9" w:rsidP="00F632C9">
      <w:pPr>
        <w:numPr>
          <w:ilvl w:val="0"/>
          <w:numId w:val="2"/>
        </w:numPr>
        <w:shd w:val="clear" w:color="auto" w:fill="FFFFFF"/>
        <w:tabs>
          <w:tab w:val="left" w:pos="168"/>
        </w:tabs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 3000 тестов и пров</w:t>
      </w:r>
      <w:r>
        <w:rPr>
          <w:color w:val="000000"/>
          <w:sz w:val="22"/>
          <w:szCs w:val="22"/>
        </w:rPr>
        <w:t xml:space="preserve">ерочных работ по </w:t>
      </w:r>
      <w:r w:rsidR="00635B1F">
        <w:rPr>
          <w:color w:val="000000"/>
          <w:sz w:val="22"/>
          <w:szCs w:val="22"/>
        </w:rPr>
        <w:t>истории, М.2013</w:t>
      </w:r>
      <w:r w:rsidRPr="0047257B">
        <w:rPr>
          <w:color w:val="000000"/>
          <w:sz w:val="22"/>
          <w:szCs w:val="22"/>
        </w:rPr>
        <w:t>г.</w:t>
      </w:r>
    </w:p>
    <w:p w:rsidR="00F632C9" w:rsidRPr="0047257B" w:rsidRDefault="00F632C9" w:rsidP="00F632C9">
      <w:pPr>
        <w:numPr>
          <w:ilvl w:val="0"/>
          <w:numId w:val="2"/>
        </w:numPr>
        <w:shd w:val="clear" w:color="auto" w:fill="FFFFFF"/>
        <w:tabs>
          <w:tab w:val="left" w:pos="168"/>
        </w:tabs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 Хрестоматия по истории России.</w:t>
      </w:r>
    </w:p>
    <w:p w:rsidR="00F632C9" w:rsidRPr="0047257B" w:rsidRDefault="00F632C9" w:rsidP="00F632C9">
      <w:pPr>
        <w:numPr>
          <w:ilvl w:val="0"/>
          <w:numId w:val="2"/>
        </w:numPr>
        <w:shd w:val="clear" w:color="auto" w:fill="FFFFFF"/>
        <w:tabs>
          <w:tab w:val="left" w:pos="168"/>
        </w:tabs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 Демонстрац</w:t>
      </w:r>
      <w:r w:rsidR="00635B1F">
        <w:rPr>
          <w:color w:val="000000"/>
          <w:sz w:val="22"/>
          <w:szCs w:val="22"/>
        </w:rPr>
        <w:t>ионные варианты ЕГЭ за 2001-2016</w:t>
      </w:r>
      <w:bookmarkStart w:id="0" w:name="_GoBack"/>
      <w:bookmarkEnd w:id="0"/>
      <w:r w:rsidRPr="0047257B">
        <w:rPr>
          <w:color w:val="000000"/>
          <w:sz w:val="22"/>
          <w:szCs w:val="22"/>
        </w:rPr>
        <w:t xml:space="preserve"> гг.</w:t>
      </w:r>
    </w:p>
    <w:p w:rsidR="00F632C9" w:rsidRPr="0047257B" w:rsidRDefault="00F632C9" w:rsidP="00F632C9">
      <w:pPr>
        <w:shd w:val="clear" w:color="auto" w:fill="FFFFFF"/>
        <w:ind w:firstLine="187"/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>Рабочая программа данного курса создана на основе федерального компонента Государственного стандарта среднего (полного) общего образования по истории (профильный уровень). Она позволяет посредством проблемного подхода систематизировать и обобщить исторический материал означенного периода, уяснить причинно-следственные связи исторических событий. Курсивом в программе дан материал для углубленного изучения.</w:t>
      </w:r>
    </w:p>
    <w:p w:rsidR="00F632C9" w:rsidRPr="0047257B" w:rsidRDefault="00F632C9" w:rsidP="00F632C9">
      <w:pPr>
        <w:shd w:val="clear" w:color="auto" w:fill="FFFFFF"/>
        <w:ind w:firstLine="226"/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Структура программы дает возможность выявить главное содержание исторического развития России в </w:t>
      </w:r>
      <w:r w:rsidRPr="0047257B">
        <w:rPr>
          <w:color w:val="000000"/>
          <w:sz w:val="22"/>
          <w:szCs w:val="22"/>
          <w:lang w:val="en-US"/>
        </w:rPr>
        <w:t>XX</w:t>
      </w:r>
      <w:r w:rsidRPr="0047257B">
        <w:rPr>
          <w:color w:val="000000"/>
          <w:sz w:val="22"/>
          <w:szCs w:val="22"/>
        </w:rPr>
        <w:t xml:space="preserve"> — начале </w:t>
      </w:r>
      <w:r w:rsidRPr="0047257B">
        <w:rPr>
          <w:color w:val="000000"/>
          <w:sz w:val="22"/>
          <w:szCs w:val="22"/>
          <w:lang w:val="en-US"/>
        </w:rPr>
        <w:t>XXI</w:t>
      </w:r>
      <w:r w:rsidRPr="0047257B">
        <w:rPr>
          <w:color w:val="000000"/>
          <w:sz w:val="22"/>
          <w:szCs w:val="22"/>
        </w:rPr>
        <w:t xml:space="preserve"> в. Программа позволяет учителю выстраивать учебный процесс с учетом способностей учащихся, особенностей школы; </w:t>
      </w:r>
    </w:p>
    <w:p w:rsidR="00F632C9" w:rsidRPr="0047257B" w:rsidRDefault="00F632C9" w:rsidP="00F632C9">
      <w:pPr>
        <w:shd w:val="clear" w:color="auto" w:fill="FFFFFF"/>
        <w:ind w:firstLine="226"/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Главным остается </w:t>
      </w:r>
      <w:r w:rsidRPr="0047257B">
        <w:rPr>
          <w:i/>
          <w:iCs/>
          <w:color w:val="000000"/>
          <w:sz w:val="22"/>
          <w:szCs w:val="22"/>
        </w:rPr>
        <w:t xml:space="preserve">цель исторического образования </w:t>
      </w:r>
      <w:r w:rsidRPr="0047257B">
        <w:rPr>
          <w:color w:val="000000"/>
          <w:sz w:val="22"/>
          <w:szCs w:val="22"/>
        </w:rPr>
        <w:t>— знание истории Отечества, формирование у школьников гражданской ответственности, воспитание патриотизма, инициативности, самостоятельности, толерантности.</w:t>
      </w:r>
    </w:p>
    <w:p w:rsidR="00F632C9" w:rsidRPr="0047257B" w:rsidRDefault="00F632C9" w:rsidP="00F632C9">
      <w:pPr>
        <w:shd w:val="clear" w:color="auto" w:fill="FFFFFF"/>
        <w:ind w:firstLine="221"/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Программа является составной частью учебно-методического комплекта по истории России для 11 класса, в который входят: учебник</w:t>
      </w:r>
      <w:proofErr w:type="gramStart"/>
      <w:r w:rsidRPr="0047257B">
        <w:rPr>
          <w:color w:val="000000"/>
          <w:sz w:val="22"/>
          <w:szCs w:val="22"/>
        </w:rPr>
        <w:t xml:space="preserve"> А</w:t>
      </w:r>
      <w:proofErr w:type="gramEnd"/>
      <w:r w:rsidRPr="0047257B">
        <w:rPr>
          <w:color w:val="000000"/>
          <w:sz w:val="22"/>
          <w:szCs w:val="22"/>
        </w:rPr>
        <w:t xml:space="preserve"> </w:t>
      </w:r>
      <w:proofErr w:type="spellStart"/>
      <w:r w:rsidRPr="0047257B">
        <w:rPr>
          <w:color w:val="000000"/>
          <w:sz w:val="22"/>
          <w:szCs w:val="22"/>
        </w:rPr>
        <w:t>А</w:t>
      </w:r>
      <w:proofErr w:type="spellEnd"/>
      <w:r w:rsidRPr="0047257B">
        <w:rPr>
          <w:color w:val="000000"/>
          <w:sz w:val="22"/>
          <w:szCs w:val="22"/>
        </w:rPr>
        <w:t xml:space="preserve">. </w:t>
      </w:r>
      <w:proofErr w:type="spellStart"/>
      <w:r w:rsidRPr="0047257B">
        <w:rPr>
          <w:color w:val="000000"/>
          <w:sz w:val="22"/>
          <w:szCs w:val="22"/>
        </w:rPr>
        <w:t>Левандовского</w:t>
      </w:r>
      <w:proofErr w:type="spellEnd"/>
      <w:r w:rsidRPr="0047257B">
        <w:rPr>
          <w:color w:val="000000"/>
          <w:sz w:val="22"/>
          <w:szCs w:val="22"/>
        </w:rPr>
        <w:t xml:space="preserve">, Ю. А. </w:t>
      </w:r>
      <w:proofErr w:type="spellStart"/>
      <w:r w:rsidRPr="0047257B">
        <w:rPr>
          <w:color w:val="000000"/>
          <w:sz w:val="22"/>
          <w:szCs w:val="22"/>
        </w:rPr>
        <w:t>Щетинова</w:t>
      </w:r>
      <w:proofErr w:type="spellEnd"/>
      <w:r w:rsidRPr="0047257B">
        <w:rPr>
          <w:color w:val="000000"/>
          <w:sz w:val="22"/>
          <w:szCs w:val="22"/>
        </w:rPr>
        <w:t xml:space="preserve">, С. В. Мироненко «История России. </w:t>
      </w:r>
      <w:proofErr w:type="gramStart"/>
      <w:r w:rsidRPr="0047257B">
        <w:rPr>
          <w:color w:val="000000"/>
          <w:sz w:val="22"/>
          <w:szCs w:val="22"/>
          <w:lang w:val="en-US"/>
        </w:rPr>
        <w:t>XX</w:t>
      </w:r>
      <w:r w:rsidRPr="0047257B">
        <w:rPr>
          <w:color w:val="000000"/>
          <w:sz w:val="22"/>
          <w:szCs w:val="22"/>
        </w:rPr>
        <w:t xml:space="preserve"> </w:t>
      </w:r>
      <w:r w:rsidRPr="00F632C9">
        <w:rPr>
          <w:color w:val="000000"/>
          <w:sz w:val="22"/>
          <w:szCs w:val="22"/>
        </w:rPr>
        <w:t xml:space="preserve">- </w:t>
      </w:r>
      <w:r w:rsidRPr="0047257B">
        <w:rPr>
          <w:color w:val="000000"/>
          <w:sz w:val="22"/>
          <w:szCs w:val="22"/>
        </w:rPr>
        <w:t xml:space="preserve">начало </w:t>
      </w:r>
      <w:r w:rsidRPr="0047257B">
        <w:rPr>
          <w:color w:val="000000"/>
          <w:sz w:val="22"/>
          <w:szCs w:val="22"/>
          <w:lang w:val="en-US"/>
        </w:rPr>
        <w:t>XXI</w:t>
      </w:r>
      <w:r w:rsidRPr="0047257B">
        <w:rPr>
          <w:color w:val="000000"/>
          <w:sz w:val="22"/>
          <w:szCs w:val="22"/>
        </w:rPr>
        <w:t xml:space="preserve"> века» и «Методические рекомендации.</w:t>
      </w:r>
      <w:proofErr w:type="gramEnd"/>
      <w:r w:rsidRPr="0047257B">
        <w:rPr>
          <w:color w:val="000000"/>
          <w:sz w:val="22"/>
          <w:szCs w:val="22"/>
        </w:rPr>
        <w:t xml:space="preserve"> Пособие для учителя» Ю. А. </w:t>
      </w:r>
      <w:proofErr w:type="spellStart"/>
      <w:r w:rsidRPr="0047257B">
        <w:rPr>
          <w:color w:val="000000"/>
          <w:sz w:val="22"/>
          <w:szCs w:val="22"/>
        </w:rPr>
        <w:t>Щетинова</w:t>
      </w:r>
      <w:proofErr w:type="spellEnd"/>
      <w:r w:rsidRPr="0047257B">
        <w:rPr>
          <w:color w:val="000000"/>
          <w:sz w:val="22"/>
          <w:szCs w:val="22"/>
        </w:rPr>
        <w:t xml:space="preserve">, Л. В. Жуковой. Авторы учебника придерживаются концепции многофакторного подхода к изучению исторического процесса, позволяющего воссоздать «полнокровность» и многомерность последнего, и рассматривают в качестве фундамента обучения истории учет национальных интересов и государственных приоритетов России. </w:t>
      </w:r>
      <w:proofErr w:type="gramStart"/>
      <w:r w:rsidRPr="0047257B">
        <w:rPr>
          <w:color w:val="000000"/>
          <w:sz w:val="22"/>
          <w:szCs w:val="22"/>
        </w:rPr>
        <w:t xml:space="preserve">При этом авторы руководствуются следующими </w:t>
      </w:r>
      <w:r w:rsidRPr="0047257B">
        <w:rPr>
          <w:i/>
          <w:iCs/>
          <w:color w:val="000000"/>
          <w:sz w:val="22"/>
          <w:szCs w:val="22"/>
        </w:rPr>
        <w:t xml:space="preserve">основополагающими принципами: </w:t>
      </w:r>
      <w:r w:rsidRPr="0047257B">
        <w:rPr>
          <w:color w:val="000000"/>
          <w:sz w:val="22"/>
          <w:szCs w:val="22"/>
        </w:rPr>
        <w:t xml:space="preserve">включение истории России </w:t>
      </w:r>
      <w:r w:rsidRPr="0047257B">
        <w:rPr>
          <w:color w:val="000000"/>
          <w:sz w:val="22"/>
          <w:szCs w:val="22"/>
          <w:lang w:val="en-US"/>
        </w:rPr>
        <w:t>XX</w:t>
      </w:r>
      <w:r w:rsidRPr="0047257B">
        <w:rPr>
          <w:color w:val="000000"/>
          <w:sz w:val="22"/>
          <w:szCs w:val="22"/>
        </w:rPr>
        <w:t xml:space="preserve"> в. в мировую историю как одной из ее важнейших частей; последовательное проведение принципа историзма и объективности, максимальной взвешенности оценок; выявление альтернатив развития на крутых переломах истории с последующим выяснением причин реализации одной из них; оценка различных точек зрения историков на ключевые явления и события;</w:t>
      </w:r>
      <w:proofErr w:type="gramEnd"/>
      <w:r w:rsidRPr="0047257B">
        <w:rPr>
          <w:color w:val="000000"/>
          <w:sz w:val="22"/>
          <w:szCs w:val="22"/>
        </w:rPr>
        <w:t xml:space="preserve"> уважение права ученика на собственное, обоснованное мнение.</w:t>
      </w:r>
    </w:p>
    <w:p w:rsidR="00F632C9" w:rsidRDefault="00F632C9" w:rsidP="00F632C9">
      <w:pPr>
        <w:shd w:val="clear" w:color="auto" w:fill="FFFFFF"/>
        <w:ind w:firstLine="230"/>
        <w:jc w:val="both"/>
        <w:rPr>
          <w:color w:val="000000"/>
          <w:sz w:val="22"/>
          <w:szCs w:val="22"/>
        </w:rPr>
      </w:pPr>
    </w:p>
    <w:p w:rsidR="00F632C9" w:rsidRPr="0047257B" w:rsidRDefault="00F632C9" w:rsidP="00F632C9">
      <w:pPr>
        <w:shd w:val="clear" w:color="auto" w:fill="FFFFFF"/>
        <w:ind w:firstLine="230"/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>При освоении Обязательного минимума содержания курса отечественной истории 11 класса старшеклассники должны научиться следующим видам деятельности и умениям:</w:t>
      </w:r>
    </w:p>
    <w:p w:rsidR="00F632C9" w:rsidRPr="0047257B" w:rsidRDefault="00F632C9" w:rsidP="00F632C9">
      <w:pPr>
        <w:shd w:val="clear" w:color="auto" w:fill="FFFFFF"/>
        <w:jc w:val="both"/>
        <w:rPr>
          <w:b/>
          <w:sz w:val="22"/>
          <w:szCs w:val="22"/>
        </w:rPr>
      </w:pPr>
      <w:r w:rsidRPr="0047257B">
        <w:rPr>
          <w:b/>
          <w:i/>
          <w:iCs/>
          <w:color w:val="000000"/>
          <w:sz w:val="22"/>
          <w:szCs w:val="22"/>
        </w:rPr>
        <w:t>хронологические знания и умения:</w:t>
      </w:r>
    </w:p>
    <w:p w:rsidR="00F632C9" w:rsidRPr="0047257B" w:rsidRDefault="00F632C9" w:rsidP="00F632C9">
      <w:pPr>
        <w:numPr>
          <w:ilvl w:val="0"/>
          <w:numId w:val="4"/>
        </w:numPr>
        <w:shd w:val="clear" w:color="auto" w:fill="FFFFFF"/>
        <w:tabs>
          <w:tab w:val="left" w:pos="432"/>
        </w:tabs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называть    даты    и    хронологические    рамки    значительных    событий и процессов, их  этапы; </w:t>
      </w:r>
    </w:p>
    <w:p w:rsidR="00F632C9" w:rsidRPr="0047257B" w:rsidRDefault="00F632C9" w:rsidP="00F632C9">
      <w:pPr>
        <w:numPr>
          <w:ilvl w:val="0"/>
          <w:numId w:val="4"/>
        </w:numPr>
        <w:shd w:val="clear" w:color="auto" w:fill="FFFFFF"/>
        <w:tabs>
          <w:tab w:val="left" w:pos="432"/>
        </w:tabs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составлять хронологические и синхронистические таблицы; </w:t>
      </w:r>
      <w:r w:rsidRPr="0047257B">
        <w:rPr>
          <w:i/>
          <w:iCs/>
          <w:color w:val="000000"/>
          <w:sz w:val="22"/>
          <w:szCs w:val="22"/>
        </w:rPr>
        <w:t>знание фактов:</w:t>
      </w:r>
    </w:p>
    <w:p w:rsidR="00F632C9" w:rsidRPr="0047257B" w:rsidRDefault="00F632C9" w:rsidP="00F632C9">
      <w:pPr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>называть место, обстоятельства, участников, результаты важнейших исторических событий;</w:t>
      </w:r>
    </w:p>
    <w:p w:rsidR="00F632C9" w:rsidRPr="0047257B" w:rsidRDefault="00F632C9" w:rsidP="00F632C9">
      <w:pPr>
        <w:shd w:val="clear" w:color="auto" w:fill="FFFFFF"/>
        <w:jc w:val="both"/>
        <w:rPr>
          <w:b/>
          <w:sz w:val="22"/>
          <w:szCs w:val="22"/>
        </w:rPr>
      </w:pPr>
      <w:r w:rsidRPr="0047257B">
        <w:rPr>
          <w:b/>
          <w:i/>
          <w:iCs/>
          <w:color w:val="000000"/>
          <w:sz w:val="22"/>
          <w:szCs w:val="22"/>
        </w:rPr>
        <w:t>описание (реконструкция):</w:t>
      </w:r>
    </w:p>
    <w:p w:rsidR="00F632C9" w:rsidRPr="0047257B" w:rsidRDefault="00F632C9" w:rsidP="00F632C9">
      <w:pPr>
        <w:numPr>
          <w:ilvl w:val="0"/>
          <w:numId w:val="5"/>
        </w:numPr>
        <w:shd w:val="clear" w:color="auto" w:fill="FFFFFF"/>
        <w:tabs>
          <w:tab w:val="left" w:pos="432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рассказывать (устно или письменно) об исторических событиях, их участниках;</w:t>
      </w:r>
    </w:p>
    <w:p w:rsidR="00F632C9" w:rsidRPr="0047257B" w:rsidRDefault="00F632C9" w:rsidP="00F632C9">
      <w:pPr>
        <w:numPr>
          <w:ilvl w:val="0"/>
          <w:numId w:val="5"/>
        </w:numPr>
        <w:shd w:val="clear" w:color="auto" w:fill="FFFFFF"/>
        <w:tabs>
          <w:tab w:val="left" w:pos="432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составлять биографическую справку, характеристику деятельности исторической личности;</w:t>
      </w:r>
    </w:p>
    <w:p w:rsidR="00F632C9" w:rsidRPr="0047257B" w:rsidRDefault="00F632C9" w:rsidP="00F632C9">
      <w:pPr>
        <w:shd w:val="clear" w:color="auto" w:fill="FFFFFF"/>
        <w:rPr>
          <w:b/>
          <w:sz w:val="22"/>
          <w:szCs w:val="22"/>
        </w:rPr>
      </w:pPr>
      <w:r w:rsidRPr="0047257B">
        <w:rPr>
          <w:b/>
          <w:i/>
          <w:iCs/>
          <w:color w:val="000000"/>
          <w:sz w:val="22"/>
          <w:szCs w:val="22"/>
        </w:rPr>
        <w:t>анализ, объяснение:</w:t>
      </w:r>
    </w:p>
    <w:p w:rsidR="00F632C9" w:rsidRPr="0047257B" w:rsidRDefault="00F632C9" w:rsidP="00F632C9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соотносить единичные исторические факты и общие явления;</w:t>
      </w:r>
    </w:p>
    <w:p w:rsidR="00F632C9" w:rsidRPr="0047257B" w:rsidRDefault="00F632C9" w:rsidP="00F632C9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lastRenderedPageBreak/>
        <w:t>показывать   последовательность   возникновения   и   развития   исторических явлений;</w:t>
      </w:r>
    </w:p>
    <w:p w:rsidR="00F632C9" w:rsidRPr="0047257B" w:rsidRDefault="00F632C9" w:rsidP="00F632C9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классифицировать  исторические  события  и  явления:  а)  по  указанному признаку, б)  определяя основания самостоятельно;</w:t>
      </w:r>
    </w:p>
    <w:p w:rsidR="00F632C9" w:rsidRPr="0047257B" w:rsidRDefault="00F632C9" w:rsidP="00F632C9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объяснять смысл, значение важнейших исторических понятий;</w:t>
      </w:r>
    </w:p>
    <w:p w:rsidR="00F632C9" w:rsidRPr="0047257B" w:rsidRDefault="00F632C9" w:rsidP="00F632C9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излагать суждение о причинно-следственных связях исторических событий;</w:t>
      </w:r>
    </w:p>
    <w:p w:rsidR="00F632C9" w:rsidRPr="0047257B" w:rsidRDefault="00F632C9" w:rsidP="00F632C9">
      <w:pPr>
        <w:numPr>
          <w:ilvl w:val="0"/>
          <w:numId w:val="6"/>
        </w:numPr>
        <w:shd w:val="clear" w:color="auto" w:fill="FFFFFF"/>
        <w:tabs>
          <w:tab w:val="left" w:pos="480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объяснять, в чем состояли мотивы, цели и результаты деятельности отдельных людей в истории;</w:t>
      </w:r>
    </w:p>
    <w:p w:rsidR="00F632C9" w:rsidRPr="0047257B" w:rsidRDefault="00F632C9" w:rsidP="00F632C9">
      <w:pPr>
        <w:shd w:val="clear" w:color="auto" w:fill="FFFFFF"/>
        <w:rPr>
          <w:b/>
          <w:sz w:val="22"/>
          <w:szCs w:val="22"/>
        </w:rPr>
      </w:pPr>
      <w:r w:rsidRPr="0047257B">
        <w:rPr>
          <w:b/>
          <w:i/>
          <w:iCs/>
          <w:color w:val="000000"/>
          <w:sz w:val="22"/>
          <w:szCs w:val="22"/>
        </w:rPr>
        <w:t>версии, оценки:</w:t>
      </w:r>
    </w:p>
    <w:p w:rsidR="00F632C9" w:rsidRPr="0047257B" w:rsidRDefault="00F632C9" w:rsidP="00F632C9">
      <w:pPr>
        <w:numPr>
          <w:ilvl w:val="0"/>
          <w:numId w:val="7"/>
        </w:numPr>
        <w:shd w:val="clear" w:color="auto" w:fill="FFFFFF"/>
        <w:tabs>
          <w:tab w:val="left" w:pos="504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излагать    оценки    событий    и    личностей,    приводимые    в   учебной литературе,</w:t>
      </w:r>
    </w:p>
    <w:p w:rsidR="00F632C9" w:rsidRPr="0047257B" w:rsidRDefault="00F632C9" w:rsidP="00F632C9">
      <w:pPr>
        <w:numPr>
          <w:ilvl w:val="0"/>
          <w:numId w:val="7"/>
        </w:numPr>
        <w:shd w:val="clear" w:color="auto" w:fill="FFFFFF"/>
        <w:tabs>
          <w:tab w:val="left" w:pos="504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сравнивать     налагаемые     исторические     версии     и    оценки,     выявляя сходство и различия;</w:t>
      </w:r>
    </w:p>
    <w:p w:rsidR="00F632C9" w:rsidRPr="0047257B" w:rsidRDefault="00F632C9" w:rsidP="00F632C9">
      <w:pPr>
        <w:numPr>
          <w:ilvl w:val="0"/>
          <w:numId w:val="7"/>
        </w:numPr>
        <w:shd w:val="clear" w:color="auto" w:fill="FFFFFF"/>
        <w:tabs>
          <w:tab w:val="left" w:pos="432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высказывать суждение о подходах и критериях, лежащих в основе отдельных версий и оценок, представленных в учебной и популярной литературе;</w:t>
      </w:r>
    </w:p>
    <w:p w:rsidR="00F632C9" w:rsidRPr="0047257B" w:rsidRDefault="00F632C9" w:rsidP="00F632C9">
      <w:pPr>
        <w:numPr>
          <w:ilvl w:val="0"/>
          <w:numId w:val="7"/>
        </w:numPr>
        <w:shd w:val="clear" w:color="auto" w:fill="FFFFFF"/>
        <w:tabs>
          <w:tab w:val="left" w:pos="432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определять  и  объяснять  (аргументировать) свое  отношение  к  наиболее значительным     событиям     и     личностям     в     истории,     их     оценке в литературе;</w:t>
      </w:r>
    </w:p>
    <w:p w:rsidR="00F632C9" w:rsidRPr="0047257B" w:rsidRDefault="00F632C9" w:rsidP="00F632C9">
      <w:pPr>
        <w:shd w:val="clear" w:color="auto" w:fill="FFFFFF"/>
        <w:rPr>
          <w:b/>
          <w:sz w:val="22"/>
          <w:szCs w:val="22"/>
        </w:rPr>
      </w:pPr>
      <w:r w:rsidRPr="0047257B">
        <w:rPr>
          <w:b/>
          <w:i/>
          <w:iCs/>
          <w:color w:val="000000"/>
          <w:sz w:val="22"/>
          <w:szCs w:val="22"/>
        </w:rPr>
        <w:t>работа с истопниками:</w:t>
      </w:r>
    </w:p>
    <w:p w:rsidR="00F632C9" w:rsidRPr="0047257B" w:rsidRDefault="00F632C9" w:rsidP="00F632C9">
      <w:pPr>
        <w:shd w:val="clear" w:color="auto" w:fill="FFFFFF"/>
        <w:tabs>
          <w:tab w:val="left" w:pos="216"/>
        </w:tabs>
        <w:rPr>
          <w:sz w:val="22"/>
          <w:szCs w:val="22"/>
        </w:rPr>
      </w:pPr>
      <w:r w:rsidRPr="0047257B">
        <w:rPr>
          <w:i/>
          <w:iCs/>
          <w:color w:val="000000"/>
          <w:sz w:val="22"/>
          <w:szCs w:val="22"/>
        </w:rPr>
        <w:t>—</w:t>
      </w:r>
      <w:r w:rsidRPr="0047257B">
        <w:rPr>
          <w:i/>
          <w:iCs/>
          <w:color w:val="000000"/>
          <w:sz w:val="22"/>
          <w:szCs w:val="22"/>
        </w:rPr>
        <w:tab/>
      </w:r>
      <w:r w:rsidRPr="0047257B">
        <w:rPr>
          <w:color w:val="000000"/>
          <w:sz w:val="22"/>
          <w:szCs w:val="22"/>
        </w:rPr>
        <w:t>читать историческую карту с опорой на легенду;</w:t>
      </w:r>
    </w:p>
    <w:p w:rsidR="00F632C9" w:rsidRPr="0047257B" w:rsidRDefault="00F632C9" w:rsidP="00F632C9">
      <w:pPr>
        <w:numPr>
          <w:ilvl w:val="0"/>
          <w:numId w:val="3"/>
        </w:numPr>
        <w:shd w:val="clear" w:color="auto" w:fill="FFFFFF"/>
        <w:tabs>
          <w:tab w:val="left" w:pos="432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использовать     данные     исторической     карты     для     характеристики России и регионов;</w:t>
      </w:r>
    </w:p>
    <w:p w:rsidR="00F632C9" w:rsidRPr="0047257B" w:rsidRDefault="00F632C9" w:rsidP="00F632C9">
      <w:pPr>
        <w:numPr>
          <w:ilvl w:val="0"/>
          <w:numId w:val="3"/>
        </w:numPr>
        <w:shd w:val="clear" w:color="auto" w:fill="FFFFFF"/>
        <w:tabs>
          <w:tab w:val="left" w:pos="432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проводить    поиск    необходимой    информации    в    одном    или    не скольких источниках;</w:t>
      </w:r>
    </w:p>
    <w:p w:rsidR="00F632C9" w:rsidRPr="0047257B" w:rsidRDefault="00F632C9" w:rsidP="00F632C9">
      <w:pPr>
        <w:numPr>
          <w:ilvl w:val="0"/>
          <w:numId w:val="3"/>
        </w:numPr>
        <w:shd w:val="clear" w:color="auto" w:fill="FFFFFF"/>
        <w:tabs>
          <w:tab w:val="left" w:pos="216"/>
        </w:tabs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высказывать суждение о назначении, ценности источника;</w:t>
      </w:r>
    </w:p>
    <w:p w:rsidR="00F632C9" w:rsidRPr="0047257B" w:rsidRDefault="00F632C9" w:rsidP="00F632C9">
      <w:pPr>
        <w:numPr>
          <w:ilvl w:val="0"/>
          <w:numId w:val="3"/>
        </w:numPr>
        <w:shd w:val="clear" w:color="auto" w:fill="FFFFFF"/>
        <w:tabs>
          <w:tab w:val="left" w:pos="216"/>
        </w:tabs>
        <w:jc w:val="both"/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>характеризовать позиции, взгляды автора источника;</w:t>
      </w:r>
    </w:p>
    <w:p w:rsidR="00F632C9" w:rsidRPr="0047257B" w:rsidRDefault="00F632C9" w:rsidP="00F632C9">
      <w:pPr>
        <w:shd w:val="clear" w:color="auto" w:fill="FFFFFF"/>
        <w:tabs>
          <w:tab w:val="left" w:pos="432"/>
        </w:tabs>
        <w:jc w:val="both"/>
        <w:rPr>
          <w:sz w:val="22"/>
          <w:szCs w:val="22"/>
        </w:rPr>
      </w:pPr>
      <w:r w:rsidRPr="0047257B">
        <w:rPr>
          <w:color w:val="000000"/>
          <w:sz w:val="22"/>
          <w:szCs w:val="22"/>
        </w:rPr>
        <w:t>—сравнивать данные разных источников, выявлять сходство и различия.</w:t>
      </w:r>
    </w:p>
    <w:p w:rsidR="00F632C9" w:rsidRPr="0047257B" w:rsidRDefault="00F632C9" w:rsidP="00F632C9">
      <w:pPr>
        <w:shd w:val="clear" w:color="auto" w:fill="FFFFFF"/>
        <w:jc w:val="both"/>
        <w:rPr>
          <w:b/>
          <w:bCs/>
          <w:color w:val="333333"/>
          <w:sz w:val="22"/>
          <w:szCs w:val="22"/>
        </w:rPr>
      </w:pPr>
    </w:p>
    <w:p w:rsidR="00F632C9" w:rsidRPr="0047257B" w:rsidRDefault="00F632C9" w:rsidP="00F632C9">
      <w:pPr>
        <w:shd w:val="clear" w:color="auto" w:fill="FFFFFF"/>
        <w:rPr>
          <w:b/>
          <w:bCs/>
          <w:color w:val="000000"/>
          <w:spacing w:val="-3"/>
          <w:sz w:val="22"/>
          <w:szCs w:val="22"/>
        </w:rPr>
      </w:pPr>
      <w:r w:rsidRPr="0047257B">
        <w:rPr>
          <w:b/>
          <w:bCs/>
          <w:color w:val="000000"/>
          <w:spacing w:val="-3"/>
          <w:sz w:val="22"/>
          <w:szCs w:val="22"/>
        </w:rPr>
        <w:t>Требования к уровню подготовки выпускников</w:t>
      </w:r>
    </w:p>
    <w:p w:rsidR="00F632C9" w:rsidRPr="0047257B" w:rsidRDefault="00F632C9" w:rsidP="00F632C9">
      <w:pPr>
        <w:shd w:val="clear" w:color="auto" w:fill="FFFFFF"/>
        <w:rPr>
          <w:sz w:val="22"/>
          <w:szCs w:val="22"/>
        </w:rPr>
      </w:pPr>
    </w:p>
    <w:p w:rsidR="00F632C9" w:rsidRPr="0047257B" w:rsidRDefault="00F632C9" w:rsidP="00F632C9">
      <w:p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1"/>
          <w:sz w:val="22"/>
          <w:szCs w:val="22"/>
        </w:rPr>
        <w:t>В результате изучения истории ученик должен:</w:t>
      </w:r>
    </w:p>
    <w:p w:rsidR="00F632C9" w:rsidRPr="0047257B" w:rsidRDefault="00F632C9" w:rsidP="00F632C9">
      <w:pPr>
        <w:shd w:val="clear" w:color="auto" w:fill="FFFFFF"/>
        <w:rPr>
          <w:sz w:val="22"/>
          <w:szCs w:val="22"/>
        </w:rPr>
      </w:pPr>
      <w:r w:rsidRPr="0047257B">
        <w:rPr>
          <w:b/>
          <w:bCs/>
          <w:color w:val="000000"/>
          <w:spacing w:val="-4"/>
          <w:sz w:val="22"/>
          <w:szCs w:val="22"/>
        </w:rPr>
        <w:t>знать/понимать</w:t>
      </w:r>
    </w:p>
    <w:p w:rsidR="00F632C9" w:rsidRPr="0047257B" w:rsidRDefault="00F632C9" w:rsidP="00F632C9">
      <w:pPr>
        <w:numPr>
          <w:ilvl w:val="0"/>
          <w:numId w:val="9"/>
        </w:numPr>
        <w:shd w:val="clear" w:color="auto" w:fill="FFFFFF"/>
        <w:rPr>
          <w:sz w:val="22"/>
          <w:szCs w:val="22"/>
        </w:rPr>
      </w:pPr>
      <w:proofErr w:type="gramStart"/>
      <w:r w:rsidRPr="0047257B">
        <w:rPr>
          <w:color w:val="000000"/>
          <w:spacing w:val="1"/>
          <w:sz w:val="22"/>
          <w:szCs w:val="22"/>
        </w:rPr>
        <w:t xml:space="preserve">факты,   явления,   процессы,   понятия,  теории,   гипотезы,  характеризующие </w:t>
      </w:r>
      <w:r w:rsidRPr="0047257B">
        <w:rPr>
          <w:color w:val="000000"/>
          <w:spacing w:val="-3"/>
          <w:sz w:val="22"/>
          <w:szCs w:val="22"/>
        </w:rPr>
        <w:t>системность, целостность исторического процесса;</w:t>
      </w:r>
      <w:r w:rsidRPr="0047257B">
        <w:rPr>
          <w:sz w:val="22"/>
          <w:szCs w:val="22"/>
        </w:rPr>
        <w:t xml:space="preserve"> </w:t>
      </w:r>
      <w:r w:rsidRPr="0047257B">
        <w:rPr>
          <w:color w:val="000000"/>
          <w:spacing w:val="-4"/>
          <w:sz w:val="22"/>
          <w:szCs w:val="22"/>
        </w:rPr>
        <w:t>принципы и способы периодизации всемирной истории;</w:t>
      </w:r>
      <w:proofErr w:type="gramEnd"/>
    </w:p>
    <w:p w:rsidR="00F632C9" w:rsidRPr="0047257B" w:rsidRDefault="00F632C9" w:rsidP="00F632C9">
      <w:pPr>
        <w:numPr>
          <w:ilvl w:val="0"/>
          <w:numId w:val="9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-2"/>
          <w:sz w:val="22"/>
          <w:szCs w:val="22"/>
        </w:rPr>
        <w:t xml:space="preserve">важнейшие методологические концепции исторического процесса, их научную и </w:t>
      </w:r>
      <w:r w:rsidRPr="0047257B">
        <w:rPr>
          <w:color w:val="000000"/>
          <w:spacing w:val="-3"/>
          <w:sz w:val="22"/>
          <w:szCs w:val="22"/>
        </w:rPr>
        <w:t>мировоззренческую основу;</w:t>
      </w:r>
    </w:p>
    <w:p w:rsidR="00F632C9" w:rsidRPr="0047257B" w:rsidRDefault="00F632C9" w:rsidP="00F632C9">
      <w:pPr>
        <w:numPr>
          <w:ilvl w:val="0"/>
          <w:numId w:val="9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2"/>
          <w:sz w:val="22"/>
          <w:szCs w:val="22"/>
        </w:rPr>
        <w:t>особенности      исторического,       историко-социологического,      историко-</w:t>
      </w:r>
      <w:r w:rsidRPr="0047257B">
        <w:rPr>
          <w:color w:val="000000"/>
          <w:spacing w:val="-2"/>
          <w:sz w:val="22"/>
          <w:szCs w:val="22"/>
        </w:rPr>
        <w:t xml:space="preserve">политологического, историко-культурологического, антропологического анализа </w:t>
      </w:r>
      <w:r w:rsidRPr="0047257B">
        <w:rPr>
          <w:color w:val="000000"/>
          <w:spacing w:val="-3"/>
          <w:sz w:val="22"/>
          <w:szCs w:val="22"/>
        </w:rPr>
        <w:t>событий, процессов и явлений прошлого;</w:t>
      </w:r>
    </w:p>
    <w:p w:rsidR="00F632C9" w:rsidRPr="0047257B" w:rsidRDefault="00F632C9" w:rsidP="00F632C9">
      <w:pPr>
        <w:numPr>
          <w:ilvl w:val="0"/>
          <w:numId w:val="9"/>
        </w:numPr>
        <w:shd w:val="clear" w:color="auto" w:fill="FFFFFF"/>
        <w:rPr>
          <w:color w:val="000000"/>
          <w:spacing w:val="-1"/>
          <w:sz w:val="22"/>
          <w:szCs w:val="22"/>
        </w:rPr>
      </w:pPr>
      <w:r w:rsidRPr="0047257B">
        <w:rPr>
          <w:color w:val="000000"/>
          <w:sz w:val="22"/>
          <w:szCs w:val="22"/>
        </w:rPr>
        <w:t>историческую  обусловленность   формирования   и   эволюции  общественных</w:t>
      </w:r>
      <w:r w:rsidRPr="0047257B">
        <w:rPr>
          <w:sz w:val="22"/>
          <w:szCs w:val="22"/>
        </w:rPr>
        <w:t xml:space="preserve"> и</w:t>
      </w:r>
      <w:r w:rsidRPr="0047257B">
        <w:rPr>
          <w:color w:val="000000"/>
          <w:spacing w:val="-1"/>
          <w:sz w:val="22"/>
          <w:szCs w:val="22"/>
        </w:rPr>
        <w:t>нститутов, систем социального взаимодействия, норм и мотивов человеческого п</w:t>
      </w:r>
      <w:r w:rsidRPr="0047257B">
        <w:rPr>
          <w:color w:val="000000"/>
          <w:spacing w:val="-6"/>
          <w:sz w:val="22"/>
          <w:szCs w:val="22"/>
        </w:rPr>
        <w:t>оведения;</w:t>
      </w:r>
    </w:p>
    <w:p w:rsidR="00F632C9" w:rsidRPr="0047257B" w:rsidRDefault="00F632C9" w:rsidP="00F632C9">
      <w:pPr>
        <w:numPr>
          <w:ilvl w:val="0"/>
          <w:numId w:val="9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-3"/>
          <w:sz w:val="22"/>
          <w:szCs w:val="22"/>
        </w:rPr>
        <w:t>взаимосвязь и особенности истории России и мира, национальной и региональной;</w:t>
      </w:r>
      <w:r w:rsidRPr="0047257B">
        <w:rPr>
          <w:sz w:val="22"/>
          <w:szCs w:val="22"/>
        </w:rPr>
        <w:t xml:space="preserve"> к</w:t>
      </w:r>
      <w:r w:rsidRPr="0047257B">
        <w:rPr>
          <w:color w:val="000000"/>
          <w:spacing w:val="-3"/>
          <w:sz w:val="22"/>
          <w:szCs w:val="22"/>
        </w:rPr>
        <w:t xml:space="preserve">онфессиональной, </w:t>
      </w:r>
      <w:proofErr w:type="spellStart"/>
      <w:r w:rsidRPr="0047257B">
        <w:rPr>
          <w:color w:val="000000"/>
          <w:spacing w:val="-3"/>
          <w:sz w:val="22"/>
          <w:szCs w:val="22"/>
        </w:rPr>
        <w:t>этнонациональной</w:t>
      </w:r>
      <w:proofErr w:type="spellEnd"/>
      <w:r w:rsidRPr="0047257B">
        <w:rPr>
          <w:color w:val="000000"/>
          <w:spacing w:val="-3"/>
          <w:sz w:val="22"/>
          <w:szCs w:val="22"/>
        </w:rPr>
        <w:t>, локальной истории;</w:t>
      </w:r>
    </w:p>
    <w:p w:rsidR="00F632C9" w:rsidRPr="0047257B" w:rsidRDefault="00F632C9" w:rsidP="00F632C9">
      <w:pPr>
        <w:shd w:val="clear" w:color="auto" w:fill="FFFFFF"/>
        <w:rPr>
          <w:b/>
          <w:sz w:val="22"/>
          <w:szCs w:val="22"/>
        </w:rPr>
      </w:pPr>
      <w:r w:rsidRPr="0047257B">
        <w:rPr>
          <w:b/>
          <w:color w:val="000000"/>
          <w:sz w:val="22"/>
          <w:szCs w:val="22"/>
        </w:rPr>
        <w:t>уметь: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-1"/>
          <w:sz w:val="22"/>
          <w:szCs w:val="22"/>
        </w:rPr>
        <w:t>проводить комплексный поиск исторической информации в источниках разного</w:t>
      </w:r>
      <w:r w:rsidRPr="0047257B">
        <w:rPr>
          <w:sz w:val="22"/>
          <w:szCs w:val="22"/>
        </w:rPr>
        <w:t xml:space="preserve"> </w:t>
      </w:r>
      <w:r w:rsidRPr="0047257B">
        <w:rPr>
          <w:color w:val="000000"/>
          <w:spacing w:val="-6"/>
          <w:sz w:val="22"/>
          <w:szCs w:val="22"/>
        </w:rPr>
        <w:t>типа;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3"/>
          <w:sz w:val="22"/>
          <w:szCs w:val="22"/>
        </w:rPr>
        <w:t xml:space="preserve">осуществлять внешнюю и внутреннюю критику источника (характеризовать </w:t>
      </w:r>
      <w:r w:rsidRPr="0047257B">
        <w:rPr>
          <w:color w:val="000000"/>
          <w:spacing w:val="5"/>
          <w:sz w:val="22"/>
          <w:szCs w:val="22"/>
        </w:rPr>
        <w:t xml:space="preserve">авторство  источника,  время, обстоятельства, цели его  создания,  степень </w:t>
      </w:r>
      <w:r w:rsidRPr="0047257B">
        <w:rPr>
          <w:color w:val="000000"/>
          <w:spacing w:val="-4"/>
          <w:sz w:val="22"/>
          <w:szCs w:val="22"/>
        </w:rPr>
        <w:t>достоверности);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-3"/>
          <w:sz w:val="22"/>
          <w:szCs w:val="22"/>
        </w:rPr>
        <w:t>классифицировать исторические источники по типу информации;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1"/>
          <w:sz w:val="22"/>
          <w:szCs w:val="22"/>
        </w:rPr>
        <w:t xml:space="preserve">использовать при поиске и систематизации исторической информации методы </w:t>
      </w:r>
      <w:r w:rsidRPr="0047257B">
        <w:rPr>
          <w:color w:val="000000"/>
          <w:spacing w:val="-4"/>
          <w:sz w:val="22"/>
          <w:szCs w:val="22"/>
        </w:rPr>
        <w:t xml:space="preserve">электронной обработки, отображения информации в различных знаковых системах </w:t>
      </w:r>
      <w:r w:rsidRPr="0047257B">
        <w:rPr>
          <w:color w:val="000000"/>
          <w:sz w:val="22"/>
          <w:szCs w:val="22"/>
        </w:rPr>
        <w:t xml:space="preserve">(текст, карта, таблица, схема, аудиовизуальный ряд) и перевода информации из </w:t>
      </w:r>
      <w:r w:rsidRPr="0047257B">
        <w:rPr>
          <w:color w:val="000000"/>
          <w:spacing w:val="-3"/>
          <w:sz w:val="22"/>
          <w:szCs w:val="22"/>
        </w:rPr>
        <w:t>одной знаковой системы в другую;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-1"/>
          <w:sz w:val="22"/>
          <w:szCs w:val="22"/>
        </w:rPr>
        <w:t xml:space="preserve">различать в исторической информации факты и мнения, описания и объяснения, </w:t>
      </w:r>
      <w:r w:rsidRPr="0047257B">
        <w:rPr>
          <w:color w:val="000000"/>
          <w:spacing w:val="-4"/>
          <w:sz w:val="22"/>
          <w:szCs w:val="22"/>
        </w:rPr>
        <w:t>гипотезы и теории;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tabs>
          <w:tab w:val="left" w:pos="533"/>
        </w:tabs>
        <w:rPr>
          <w:color w:val="000000"/>
          <w:sz w:val="22"/>
          <w:szCs w:val="22"/>
        </w:rPr>
      </w:pPr>
      <w:r w:rsidRPr="0047257B">
        <w:rPr>
          <w:color w:val="000000"/>
          <w:spacing w:val="-2"/>
          <w:sz w:val="22"/>
          <w:szCs w:val="22"/>
        </w:rPr>
        <w:t xml:space="preserve">использовать принципы причинно-следственного, структурно-функционального, </w:t>
      </w:r>
      <w:r w:rsidRPr="0047257B">
        <w:rPr>
          <w:color w:val="000000"/>
          <w:spacing w:val="-3"/>
          <w:sz w:val="22"/>
          <w:szCs w:val="22"/>
        </w:rPr>
        <w:t xml:space="preserve">временного и пространственного анализа для изучения исторических процессов и </w:t>
      </w:r>
      <w:r w:rsidRPr="0047257B">
        <w:rPr>
          <w:color w:val="000000"/>
          <w:spacing w:val="-4"/>
          <w:sz w:val="22"/>
          <w:szCs w:val="22"/>
        </w:rPr>
        <w:t>явлений;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tabs>
          <w:tab w:val="left" w:pos="533"/>
        </w:tabs>
        <w:rPr>
          <w:color w:val="000000"/>
          <w:sz w:val="22"/>
          <w:szCs w:val="22"/>
        </w:rPr>
      </w:pPr>
      <w:r w:rsidRPr="0047257B">
        <w:rPr>
          <w:color w:val="000000"/>
          <w:spacing w:val="-1"/>
          <w:sz w:val="22"/>
          <w:szCs w:val="22"/>
        </w:rPr>
        <w:t xml:space="preserve">систематизировать разнообразную историческую информацию на основе своих </w:t>
      </w:r>
      <w:r w:rsidRPr="0047257B">
        <w:rPr>
          <w:color w:val="000000"/>
          <w:spacing w:val="-4"/>
          <w:sz w:val="22"/>
          <w:szCs w:val="22"/>
        </w:rPr>
        <w:t>представлений об общих закономерностях всемирно-исторического процесса;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tabs>
          <w:tab w:val="left" w:pos="533"/>
        </w:tabs>
        <w:rPr>
          <w:color w:val="000000"/>
          <w:sz w:val="22"/>
          <w:szCs w:val="22"/>
        </w:rPr>
      </w:pPr>
      <w:r w:rsidRPr="0047257B">
        <w:rPr>
          <w:color w:val="000000"/>
          <w:sz w:val="22"/>
          <w:szCs w:val="22"/>
        </w:rPr>
        <w:t xml:space="preserve">формировать собственный алгоритм решения историко-познавательных задач, </w:t>
      </w:r>
      <w:r w:rsidRPr="0047257B">
        <w:rPr>
          <w:color w:val="000000"/>
          <w:spacing w:val="7"/>
          <w:sz w:val="22"/>
          <w:szCs w:val="22"/>
        </w:rPr>
        <w:t xml:space="preserve">включая формулирование проблемы и целей своей работы,  определение </w:t>
      </w:r>
      <w:r w:rsidRPr="0047257B">
        <w:rPr>
          <w:color w:val="000000"/>
          <w:spacing w:val="5"/>
          <w:sz w:val="22"/>
          <w:szCs w:val="22"/>
        </w:rPr>
        <w:t xml:space="preserve">адекватных историческому предмету способов и методов решения задачи, </w:t>
      </w:r>
      <w:r w:rsidRPr="0047257B">
        <w:rPr>
          <w:color w:val="000000"/>
          <w:spacing w:val="1"/>
          <w:sz w:val="22"/>
          <w:szCs w:val="22"/>
        </w:rPr>
        <w:t xml:space="preserve">прогнозирование ожидаемого результата и сопоставление его с собственными </w:t>
      </w:r>
      <w:r w:rsidRPr="0047257B">
        <w:rPr>
          <w:color w:val="000000"/>
          <w:spacing w:val="-4"/>
          <w:sz w:val="22"/>
          <w:szCs w:val="22"/>
        </w:rPr>
        <w:t>историческими знаниями;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tabs>
          <w:tab w:val="left" w:pos="533"/>
        </w:tabs>
        <w:rPr>
          <w:color w:val="000000"/>
          <w:sz w:val="22"/>
          <w:szCs w:val="22"/>
        </w:rPr>
      </w:pPr>
      <w:r w:rsidRPr="0047257B">
        <w:rPr>
          <w:color w:val="000000"/>
          <w:spacing w:val="-4"/>
          <w:sz w:val="22"/>
          <w:szCs w:val="22"/>
        </w:rPr>
        <w:t>участвовать в групповой исследовательской работе, определять ключевые моменты</w:t>
      </w:r>
      <w:r w:rsidRPr="0047257B">
        <w:rPr>
          <w:color w:val="000000"/>
          <w:spacing w:val="-4"/>
          <w:sz w:val="22"/>
          <w:szCs w:val="22"/>
        </w:rPr>
        <w:br/>
      </w:r>
      <w:r w:rsidRPr="0047257B">
        <w:rPr>
          <w:color w:val="000000"/>
          <w:spacing w:val="1"/>
          <w:sz w:val="22"/>
          <w:szCs w:val="22"/>
        </w:rPr>
        <w:t>дискуссии, формулировать собственную позицию по обсуждаемым вопросам,</w:t>
      </w:r>
      <w:r w:rsidRPr="0047257B">
        <w:rPr>
          <w:color w:val="000000"/>
          <w:spacing w:val="1"/>
          <w:sz w:val="22"/>
          <w:szCs w:val="22"/>
        </w:rPr>
        <w:br/>
      </w:r>
      <w:r w:rsidRPr="0047257B">
        <w:rPr>
          <w:color w:val="000000"/>
          <w:spacing w:val="-2"/>
          <w:sz w:val="22"/>
          <w:szCs w:val="22"/>
        </w:rPr>
        <w:t xml:space="preserve">использовать для ее аргументации исторические сведения, учитывать различные </w:t>
      </w:r>
      <w:r w:rsidRPr="0047257B">
        <w:rPr>
          <w:color w:val="000000"/>
          <w:spacing w:val="-4"/>
          <w:sz w:val="22"/>
          <w:szCs w:val="22"/>
        </w:rPr>
        <w:t>мнения и интегрировать идеи, организовывать работу группы;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tabs>
          <w:tab w:val="left" w:pos="533"/>
        </w:tabs>
        <w:rPr>
          <w:color w:val="000000"/>
          <w:sz w:val="22"/>
          <w:szCs w:val="22"/>
        </w:rPr>
      </w:pPr>
      <w:r w:rsidRPr="0047257B">
        <w:rPr>
          <w:color w:val="000000"/>
          <w:spacing w:val="-2"/>
          <w:sz w:val="22"/>
          <w:szCs w:val="22"/>
        </w:rPr>
        <w:t xml:space="preserve">представлять результаты индивидуальной и групповой историко-познавательной </w:t>
      </w:r>
      <w:r w:rsidRPr="0047257B">
        <w:rPr>
          <w:color w:val="000000"/>
          <w:spacing w:val="-1"/>
          <w:sz w:val="22"/>
          <w:szCs w:val="22"/>
        </w:rPr>
        <w:t xml:space="preserve">деятельности в формах конспекта, реферата, исторического сочинения, резюме, </w:t>
      </w:r>
      <w:r w:rsidRPr="0047257B">
        <w:rPr>
          <w:color w:val="000000"/>
          <w:spacing w:val="-3"/>
          <w:sz w:val="22"/>
          <w:szCs w:val="22"/>
        </w:rPr>
        <w:t>рецензии, исследовательского проекта, публичной презентации;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tabs>
          <w:tab w:val="left" w:pos="533"/>
        </w:tabs>
        <w:rPr>
          <w:color w:val="000000"/>
          <w:sz w:val="22"/>
          <w:szCs w:val="22"/>
        </w:rPr>
      </w:pPr>
      <w:r w:rsidRPr="0047257B">
        <w:rPr>
          <w:color w:val="000000"/>
          <w:spacing w:val="1"/>
          <w:sz w:val="22"/>
          <w:szCs w:val="22"/>
        </w:rPr>
        <w:t>использовать приобретенные знания и умения в практической деятельности и</w:t>
      </w:r>
      <w:r w:rsidRPr="0047257B">
        <w:rPr>
          <w:color w:val="000000"/>
          <w:sz w:val="22"/>
          <w:szCs w:val="22"/>
        </w:rPr>
        <w:t xml:space="preserve">  повседневной жизни </w:t>
      </w:r>
      <w:r w:rsidRPr="0047257B">
        <w:rPr>
          <w:color w:val="000000"/>
          <w:sz w:val="22"/>
          <w:szCs w:val="22"/>
        </w:rPr>
        <w:lastRenderedPageBreak/>
        <w:t xml:space="preserve">для  </w:t>
      </w:r>
      <w:r w:rsidRPr="0047257B">
        <w:rPr>
          <w:color w:val="000000"/>
          <w:spacing w:val="-3"/>
          <w:sz w:val="22"/>
          <w:szCs w:val="22"/>
        </w:rPr>
        <w:t>понимания и критического осмысления общественных процессов и ситуаций;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rPr>
          <w:color w:val="000000"/>
          <w:spacing w:val="1"/>
          <w:sz w:val="22"/>
          <w:szCs w:val="22"/>
        </w:rPr>
      </w:pPr>
      <w:r w:rsidRPr="0047257B">
        <w:rPr>
          <w:color w:val="000000"/>
          <w:spacing w:val="3"/>
          <w:sz w:val="22"/>
          <w:szCs w:val="22"/>
        </w:rPr>
        <w:t xml:space="preserve">определения собственной позиции по отношению к явлениям современной жизни, </w:t>
      </w:r>
      <w:r w:rsidRPr="0047257B">
        <w:rPr>
          <w:color w:val="000000"/>
          <w:spacing w:val="1"/>
          <w:sz w:val="22"/>
          <w:szCs w:val="22"/>
        </w:rPr>
        <w:t>исходя из их исторической обусловленности;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tabs>
          <w:tab w:val="left" w:pos="533"/>
        </w:tabs>
        <w:rPr>
          <w:sz w:val="22"/>
          <w:szCs w:val="22"/>
        </w:rPr>
      </w:pPr>
      <w:r w:rsidRPr="0047257B">
        <w:rPr>
          <w:color w:val="000000"/>
          <w:spacing w:val="-4"/>
          <w:sz w:val="22"/>
          <w:szCs w:val="22"/>
        </w:rPr>
        <w:t>формулирования своих мировоззренческих взглядов и принципов, соотнесения их с</w:t>
      </w:r>
      <w:r w:rsidRPr="0047257B">
        <w:rPr>
          <w:color w:val="000000"/>
          <w:spacing w:val="-4"/>
          <w:sz w:val="22"/>
          <w:szCs w:val="22"/>
        </w:rPr>
        <w:br/>
      </w:r>
      <w:r w:rsidRPr="0047257B">
        <w:rPr>
          <w:color w:val="000000"/>
          <w:spacing w:val="-1"/>
          <w:sz w:val="22"/>
          <w:szCs w:val="22"/>
        </w:rPr>
        <w:t xml:space="preserve">исторически  возникшими  мировоззренческими  системами,   идеологическими </w:t>
      </w:r>
      <w:r w:rsidRPr="0047257B">
        <w:rPr>
          <w:color w:val="000000"/>
          <w:spacing w:val="-4"/>
          <w:sz w:val="22"/>
          <w:szCs w:val="22"/>
        </w:rPr>
        <w:t>теориями;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tabs>
          <w:tab w:val="left" w:pos="562"/>
        </w:tabs>
        <w:rPr>
          <w:sz w:val="22"/>
          <w:szCs w:val="22"/>
        </w:rPr>
      </w:pPr>
      <w:r w:rsidRPr="0047257B">
        <w:rPr>
          <w:color w:val="000000"/>
          <w:spacing w:val="-2"/>
          <w:sz w:val="22"/>
          <w:szCs w:val="22"/>
        </w:rPr>
        <w:t xml:space="preserve">учета в своих действиях необходимости конструктивного взаимодействия людей с  </w:t>
      </w:r>
      <w:r w:rsidRPr="0047257B">
        <w:rPr>
          <w:color w:val="000000"/>
          <w:sz w:val="22"/>
          <w:szCs w:val="22"/>
        </w:rPr>
        <w:t>разными убеждениями, культурными ценностями и социальным положением;</w:t>
      </w:r>
    </w:p>
    <w:p w:rsidR="00F632C9" w:rsidRPr="0047257B" w:rsidRDefault="00F632C9" w:rsidP="00F632C9">
      <w:pPr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47257B">
        <w:rPr>
          <w:color w:val="000000"/>
          <w:spacing w:val="5"/>
          <w:sz w:val="22"/>
          <w:szCs w:val="22"/>
        </w:rPr>
        <w:t xml:space="preserve">осознания   себя   представителем   исторически  сложившегося   гражданского, </w:t>
      </w:r>
      <w:r w:rsidRPr="0047257B">
        <w:rPr>
          <w:color w:val="000000"/>
          <w:spacing w:val="1"/>
          <w:sz w:val="22"/>
          <w:szCs w:val="22"/>
        </w:rPr>
        <w:t xml:space="preserve">      этнокультурного, конфессионального сообщества, гражданином России.</w:t>
      </w:r>
    </w:p>
    <w:p w:rsidR="00F632C9" w:rsidRPr="0047257B" w:rsidRDefault="00F632C9" w:rsidP="00F632C9">
      <w:pPr>
        <w:shd w:val="clear" w:color="auto" w:fill="FFFFFF"/>
        <w:rPr>
          <w:color w:val="000000"/>
          <w:spacing w:val="1"/>
          <w:sz w:val="22"/>
          <w:szCs w:val="22"/>
        </w:rPr>
      </w:pPr>
    </w:p>
    <w:p w:rsidR="004F22A9" w:rsidRDefault="004F22A9"/>
    <w:sectPr w:rsidR="004F22A9" w:rsidSect="00F632C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316545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937F02"/>
    <w:multiLevelType w:val="hybridMultilevel"/>
    <w:tmpl w:val="AB08FA12"/>
    <w:lvl w:ilvl="0" w:tplc="509843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E34182C"/>
    <w:multiLevelType w:val="singleLevel"/>
    <w:tmpl w:val="05EC8300"/>
    <w:lvl w:ilvl="0">
      <w:start w:val="1"/>
      <w:numFmt w:val="decimal"/>
      <w:lvlText w:val="%1)"/>
      <w:legacy w:legacy="1" w:legacySpace="0" w:legacyIndent="1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22F436A"/>
    <w:multiLevelType w:val="hybridMultilevel"/>
    <w:tmpl w:val="026E804C"/>
    <w:lvl w:ilvl="0" w:tplc="509843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5172C21"/>
    <w:multiLevelType w:val="hybridMultilevel"/>
    <w:tmpl w:val="3AC27AFE"/>
    <w:lvl w:ilvl="0" w:tplc="509843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FD64433"/>
    <w:multiLevelType w:val="hybridMultilevel"/>
    <w:tmpl w:val="2736897E"/>
    <w:lvl w:ilvl="0" w:tplc="509843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D27606E"/>
    <w:multiLevelType w:val="hybridMultilevel"/>
    <w:tmpl w:val="42A04F4A"/>
    <w:lvl w:ilvl="0" w:tplc="509843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8FE297F"/>
    <w:multiLevelType w:val="hybridMultilevel"/>
    <w:tmpl w:val="3B6CFDDE"/>
    <w:lvl w:ilvl="0" w:tplc="509843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lvl w:ilvl="0">
        <w:numFmt w:val="bullet"/>
        <w:lvlText w:val="—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2C9"/>
    <w:rsid w:val="004F22A9"/>
    <w:rsid w:val="00635B1F"/>
    <w:rsid w:val="00F6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1340</Words>
  <Characters>7640</Characters>
  <Application>Microsoft Office Word</Application>
  <DocSecurity>0</DocSecurity>
  <Lines>63</Lines>
  <Paragraphs>17</Paragraphs>
  <ScaleCrop>false</ScaleCrop>
  <Company/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2015-12-11T06:20:00Z</dcterms:created>
  <dcterms:modified xsi:type="dcterms:W3CDTF">2017-01-12T09:23:00Z</dcterms:modified>
</cp:coreProperties>
</file>