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0B5" w:rsidRPr="00BF038A" w:rsidRDefault="00BF00B5">
      <w:pPr>
        <w:rPr>
          <w:i w:val="0"/>
        </w:rPr>
      </w:pPr>
    </w:p>
    <w:p w:rsidR="0053587A" w:rsidRDefault="000F48B3" w:rsidP="0053587A">
      <w:pPr>
        <w:pStyle w:val="4"/>
        <w:jc w:val="center"/>
        <w:rPr>
          <w:b/>
          <w:sz w:val="32"/>
          <w:szCs w:val="32"/>
        </w:rPr>
      </w:pPr>
      <w:r w:rsidRPr="000F48B3">
        <w:rPr>
          <w:b/>
          <w:sz w:val="32"/>
          <w:szCs w:val="32"/>
        </w:rPr>
        <w:t>Математика 1 класс</w:t>
      </w:r>
    </w:p>
    <w:p w:rsidR="000F48B3" w:rsidRPr="000F48B3" w:rsidRDefault="000F48B3" w:rsidP="000F48B3"/>
    <w:p w:rsidR="00CE3B0B" w:rsidRDefault="00CE3B0B" w:rsidP="00CE3B0B">
      <w:pPr>
        <w:pStyle w:val="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Пояснительная записка</w:t>
      </w:r>
      <w:r w:rsidR="00C908B2">
        <w:rPr>
          <w:b/>
          <w:sz w:val="32"/>
          <w:szCs w:val="32"/>
        </w:rPr>
        <w:t xml:space="preserve"> по программе «Школа России»</w:t>
      </w:r>
    </w:p>
    <w:p w:rsidR="00CE3B0B" w:rsidRDefault="00CE3B0B" w:rsidP="00CE3B0B"/>
    <w:p w:rsidR="00CE3B0B" w:rsidRDefault="00CE3B0B" w:rsidP="00CE3B0B">
      <w:pPr>
        <w:spacing w:line="276" w:lineRule="auto"/>
        <w:ind w:firstLine="540"/>
        <w:jc w:val="both"/>
        <w:rPr>
          <w:b w:val="0"/>
          <w:i w:val="0"/>
          <w:dstrike w:val="0"/>
          <w:color w:val="auto"/>
          <w:sz w:val="28"/>
          <w:szCs w:val="28"/>
        </w:rPr>
      </w:pPr>
      <w:r>
        <w:rPr>
          <w:b w:val="0"/>
          <w:i w:val="0"/>
          <w:dstrike w:val="0"/>
          <w:color w:val="auto"/>
          <w:sz w:val="28"/>
          <w:szCs w:val="28"/>
        </w:rPr>
        <w:t xml:space="preserve">Рабочая программа по математике для 1 класса разработана на основе авторской программы М.И. Моро, М.А. Бантовой, Г.В. </w:t>
      </w:r>
      <w:proofErr w:type="spellStart"/>
      <w:r>
        <w:rPr>
          <w:b w:val="0"/>
          <w:i w:val="0"/>
          <w:dstrike w:val="0"/>
          <w:color w:val="auto"/>
          <w:sz w:val="28"/>
          <w:szCs w:val="28"/>
        </w:rPr>
        <w:t>Бельтюковой</w:t>
      </w:r>
      <w:proofErr w:type="spellEnd"/>
      <w:r>
        <w:rPr>
          <w:b w:val="0"/>
          <w:i w:val="0"/>
          <w:dstrike w:val="0"/>
          <w:color w:val="auto"/>
          <w:sz w:val="28"/>
          <w:szCs w:val="28"/>
        </w:rPr>
        <w:t xml:space="preserve"> «Математика» под редакцией  «Школа России»  Концепции и программы для начальных классов М.А. Бантовой, Г.В. </w:t>
      </w:r>
      <w:proofErr w:type="spellStart"/>
      <w:r>
        <w:rPr>
          <w:b w:val="0"/>
          <w:i w:val="0"/>
          <w:dstrike w:val="0"/>
          <w:color w:val="auto"/>
          <w:sz w:val="28"/>
          <w:szCs w:val="28"/>
        </w:rPr>
        <w:t>Бельтюковой</w:t>
      </w:r>
      <w:proofErr w:type="spellEnd"/>
      <w:r>
        <w:rPr>
          <w:b w:val="0"/>
          <w:i w:val="0"/>
          <w:dstrike w:val="0"/>
          <w:color w:val="auto"/>
          <w:sz w:val="28"/>
          <w:szCs w:val="28"/>
        </w:rPr>
        <w:t>, С.И. Волковой, С.В.</w:t>
      </w:r>
      <w:r w:rsidR="00DF44C3">
        <w:rPr>
          <w:b w:val="0"/>
          <w:i w:val="0"/>
          <w:dstrike w:val="0"/>
          <w:color w:val="auto"/>
          <w:sz w:val="28"/>
          <w:szCs w:val="28"/>
        </w:rPr>
        <w:t xml:space="preserve"> 4 издание, М. Просвещение, 2013</w:t>
      </w:r>
      <w:r>
        <w:rPr>
          <w:b w:val="0"/>
          <w:i w:val="0"/>
          <w:dstrike w:val="0"/>
          <w:color w:val="auto"/>
          <w:sz w:val="28"/>
          <w:szCs w:val="28"/>
        </w:rPr>
        <w:t>г.</w:t>
      </w:r>
    </w:p>
    <w:p w:rsidR="00CE3B0B" w:rsidRDefault="00CE3B0B" w:rsidP="00CE3B0B">
      <w:pPr>
        <w:spacing w:line="276" w:lineRule="auto"/>
        <w:ind w:firstLine="540"/>
        <w:jc w:val="both"/>
        <w:rPr>
          <w:rStyle w:val="30"/>
        </w:rPr>
      </w:pPr>
      <w:r>
        <w:rPr>
          <w:b w:val="0"/>
          <w:i w:val="0"/>
          <w:dstrike w:val="0"/>
          <w:color w:val="auto"/>
          <w:sz w:val="28"/>
          <w:szCs w:val="28"/>
        </w:rPr>
        <w:t>Рабочая программа рассчитана на 132 часа.</w:t>
      </w:r>
    </w:p>
    <w:p w:rsidR="00CE3B0B" w:rsidRDefault="00CE3B0B" w:rsidP="00CE3B0B">
      <w:pPr>
        <w:pStyle w:val="4"/>
        <w:spacing w:line="276" w:lineRule="auto"/>
        <w:ind w:firstLine="0"/>
        <w:rPr>
          <w:szCs w:val="28"/>
        </w:rPr>
      </w:pPr>
      <w:r>
        <w:rPr>
          <w:spacing w:val="-7"/>
          <w:szCs w:val="28"/>
        </w:rPr>
        <w:t>Рабочая программа предусматривает использование учебно-</w:t>
      </w:r>
      <w:r>
        <w:rPr>
          <w:spacing w:val="-11"/>
          <w:szCs w:val="28"/>
        </w:rPr>
        <w:t>методического комплекта:</w:t>
      </w:r>
    </w:p>
    <w:p w:rsidR="00CE3B0B" w:rsidRDefault="00CE3B0B" w:rsidP="00CE3B0B">
      <w:pPr>
        <w:pStyle w:val="4"/>
        <w:numPr>
          <w:ilvl w:val="0"/>
          <w:numId w:val="19"/>
        </w:numPr>
        <w:spacing w:line="276" w:lineRule="auto"/>
        <w:rPr>
          <w:spacing w:val="-10"/>
          <w:szCs w:val="28"/>
        </w:rPr>
      </w:pPr>
      <w:r>
        <w:rPr>
          <w:spacing w:val="-6"/>
          <w:szCs w:val="28"/>
        </w:rPr>
        <w:t xml:space="preserve">М.И.Моро, С.И.Волкова, С. В.Степанова   «Математика» учебник для 1 </w:t>
      </w:r>
      <w:r>
        <w:rPr>
          <w:spacing w:val="-10"/>
          <w:szCs w:val="28"/>
        </w:rPr>
        <w:t>класса, часть 1,2, изд. М.: ОАО «Просвещение», 201</w:t>
      </w:r>
      <w:r w:rsidR="00DF44C3">
        <w:rPr>
          <w:spacing w:val="-10"/>
          <w:szCs w:val="28"/>
        </w:rPr>
        <w:t>5</w:t>
      </w:r>
      <w:r>
        <w:rPr>
          <w:spacing w:val="-10"/>
          <w:szCs w:val="28"/>
        </w:rPr>
        <w:t>г.</w:t>
      </w:r>
    </w:p>
    <w:p w:rsidR="00DF44C3" w:rsidRPr="00DF44C3" w:rsidRDefault="00CE3B0B" w:rsidP="00DF44C3">
      <w:pPr>
        <w:pStyle w:val="4"/>
      </w:pPr>
      <w:r>
        <w:t xml:space="preserve">М.И.Моро,  С.И.Волкова «Математика» 1 класс, рабочая тетрадь часть 1,2, изд. М.: </w:t>
      </w:r>
      <w:r>
        <w:rPr>
          <w:spacing w:val="-11"/>
        </w:rPr>
        <w:t>ОАО «Просвещ</w:t>
      </w:r>
      <w:r w:rsidR="00DF44C3">
        <w:rPr>
          <w:spacing w:val="-11"/>
        </w:rPr>
        <w:t>ение», 2016</w:t>
      </w:r>
      <w:r>
        <w:rPr>
          <w:spacing w:val="-11"/>
        </w:rPr>
        <w:t>г.</w:t>
      </w:r>
    </w:p>
    <w:p w:rsidR="00CE3B0B" w:rsidRDefault="00CE3B0B" w:rsidP="00CE3B0B">
      <w:pPr>
        <w:pStyle w:val="4"/>
        <w:numPr>
          <w:ilvl w:val="0"/>
          <w:numId w:val="19"/>
        </w:numPr>
      </w:pPr>
      <w:r>
        <w:t xml:space="preserve">Волкова С.И.  Математика.  Проверочные  работы. ОАО "Издательство" </w:t>
      </w:r>
    </w:p>
    <w:p w:rsidR="00CE3B0B" w:rsidRDefault="00DF44C3" w:rsidP="00CE3B0B">
      <w:pPr>
        <w:pStyle w:val="4"/>
        <w:ind w:left="1069" w:firstLine="0"/>
      </w:pPr>
      <w:r>
        <w:t>Просвещение" 2016</w:t>
      </w:r>
      <w:r w:rsidR="00CE3B0B">
        <w:t xml:space="preserve"> г.</w:t>
      </w:r>
    </w:p>
    <w:p w:rsidR="00CE3B0B" w:rsidRDefault="00CE3B0B" w:rsidP="00CE3B0B">
      <w:pPr>
        <w:pStyle w:val="4"/>
        <w:numPr>
          <w:ilvl w:val="0"/>
          <w:numId w:val="19"/>
        </w:numPr>
      </w:pPr>
      <w:proofErr w:type="spellStart"/>
      <w:proofErr w:type="gramStart"/>
      <w:r>
        <w:t>Рудницкая</w:t>
      </w:r>
      <w:proofErr w:type="spellEnd"/>
      <w:r>
        <w:t xml:space="preserve"> В.Н. Контрольные  работы  по  математике (К учебнику М.И.Моро и др. «Математика. 1 класс.</w:t>
      </w:r>
      <w:proofErr w:type="gramEnd"/>
      <w:r>
        <w:t xml:space="preserve"> </w:t>
      </w:r>
      <w:proofErr w:type="gramStart"/>
      <w:r>
        <w:t>В  2-х  частях»)   в  2-х  частях.</w:t>
      </w:r>
      <w:proofErr w:type="gramEnd"/>
    </w:p>
    <w:p w:rsidR="00CE3B0B" w:rsidRDefault="00CE3B0B" w:rsidP="00CE3B0B">
      <w:pPr>
        <w:pStyle w:val="4"/>
        <w:ind w:firstLine="0"/>
      </w:pPr>
      <w:r>
        <w:t xml:space="preserve">               Изд</w:t>
      </w:r>
      <w:r w:rsidR="00DF44C3">
        <w:t>ательство «Экзамен» 2016</w:t>
      </w:r>
      <w:r>
        <w:t xml:space="preserve"> г.</w:t>
      </w:r>
    </w:p>
    <w:p w:rsidR="00CE3B0B" w:rsidRDefault="00DF44C3" w:rsidP="00DF44C3">
      <w:pPr>
        <w:pStyle w:val="7"/>
        <w:rPr>
          <w:rFonts w:ascii="Times New Roman" w:hAnsi="Times New Roman"/>
          <w:i w:val="0"/>
          <w:sz w:val="28"/>
          <w:szCs w:val="28"/>
        </w:rPr>
      </w:pPr>
      <w:r w:rsidRPr="00DF44C3">
        <w:rPr>
          <w:rFonts w:ascii="Times New Roman" w:hAnsi="Times New Roman"/>
          <w:i w:val="0"/>
          <w:sz w:val="28"/>
          <w:szCs w:val="28"/>
        </w:rPr>
        <w:t>4.Электронное приложение к учебнику</w:t>
      </w:r>
      <w:proofErr w:type="gramStart"/>
      <w:r w:rsidRPr="00DF44C3">
        <w:rPr>
          <w:rFonts w:ascii="Times New Roman" w:hAnsi="Times New Roman"/>
          <w:i w:val="0"/>
          <w:sz w:val="28"/>
          <w:szCs w:val="28"/>
        </w:rPr>
        <w:t xml:space="preserve"> ,</w:t>
      </w:r>
      <w:proofErr w:type="gramEnd"/>
      <w:r w:rsidRPr="00DF44C3">
        <w:rPr>
          <w:rFonts w:ascii="Times New Roman" w:hAnsi="Times New Roman"/>
          <w:i w:val="0"/>
          <w:sz w:val="28"/>
          <w:szCs w:val="28"/>
        </w:rPr>
        <w:t>издательство «Планета» ,2016 г</w:t>
      </w:r>
    </w:p>
    <w:p w:rsidR="00DF44C3" w:rsidRPr="00DF44C3" w:rsidRDefault="00DF44C3" w:rsidP="00DF44C3"/>
    <w:p w:rsidR="00CE3B0B" w:rsidRDefault="00CE3B0B" w:rsidP="00CE3B0B">
      <w:pPr>
        <w:pStyle w:val="4"/>
        <w:spacing w:line="276" w:lineRule="auto"/>
        <w:rPr>
          <w:szCs w:val="28"/>
        </w:rPr>
      </w:pPr>
      <w:r>
        <w:rPr>
          <w:spacing w:val="-9"/>
          <w:szCs w:val="28"/>
        </w:rPr>
        <w:t xml:space="preserve">Реализация рабочей программы направлена на достижение следующих </w:t>
      </w:r>
      <w:r>
        <w:rPr>
          <w:spacing w:val="-16"/>
          <w:szCs w:val="28"/>
        </w:rPr>
        <w:t>целей и задач:</w:t>
      </w:r>
    </w:p>
    <w:p w:rsidR="00CE3B0B" w:rsidRDefault="00CE3B0B" w:rsidP="00CE3B0B">
      <w:pPr>
        <w:pStyle w:val="4"/>
        <w:numPr>
          <w:ilvl w:val="0"/>
          <w:numId w:val="20"/>
        </w:numPr>
        <w:spacing w:line="276" w:lineRule="auto"/>
        <w:ind w:left="567" w:firstLine="142"/>
        <w:rPr>
          <w:szCs w:val="28"/>
        </w:rPr>
      </w:pPr>
      <w:r>
        <w:rPr>
          <w:szCs w:val="28"/>
        </w:rPr>
        <w:t xml:space="preserve">развитие образного и логического мышления, воображения; </w:t>
      </w:r>
    </w:p>
    <w:p w:rsidR="00CE3B0B" w:rsidRDefault="00CE3B0B" w:rsidP="00CE3B0B">
      <w:pPr>
        <w:pStyle w:val="4"/>
        <w:numPr>
          <w:ilvl w:val="0"/>
          <w:numId w:val="20"/>
        </w:numPr>
        <w:spacing w:line="276" w:lineRule="auto"/>
        <w:ind w:left="567" w:firstLine="142"/>
        <w:rPr>
          <w:szCs w:val="28"/>
        </w:rPr>
      </w:pPr>
      <w:r>
        <w:rPr>
          <w:szCs w:val="28"/>
        </w:rPr>
        <w:t>формирование предметных умений и навыков, необходимых для успешного решения учебных и практических задач,    продолжения образования;</w:t>
      </w:r>
    </w:p>
    <w:p w:rsidR="00CE3B0B" w:rsidRDefault="00CE3B0B" w:rsidP="00CE3B0B">
      <w:pPr>
        <w:pStyle w:val="4"/>
        <w:numPr>
          <w:ilvl w:val="0"/>
          <w:numId w:val="20"/>
        </w:numPr>
        <w:spacing w:line="276" w:lineRule="auto"/>
        <w:ind w:left="567" w:firstLine="142"/>
        <w:rPr>
          <w:szCs w:val="28"/>
        </w:rPr>
      </w:pPr>
      <w:r>
        <w:rPr>
          <w:szCs w:val="28"/>
        </w:rPr>
        <w:t>освоение основ математических знаний, формирование первоначальных представлений о математике;</w:t>
      </w:r>
    </w:p>
    <w:p w:rsidR="00CE3B0B" w:rsidRDefault="00CE3B0B" w:rsidP="00CE3B0B">
      <w:pPr>
        <w:pStyle w:val="4"/>
        <w:numPr>
          <w:ilvl w:val="0"/>
          <w:numId w:val="20"/>
        </w:numPr>
        <w:spacing w:line="276" w:lineRule="auto"/>
        <w:ind w:left="567" w:firstLine="142"/>
        <w:rPr>
          <w:szCs w:val="28"/>
        </w:rPr>
      </w:pPr>
      <w:r>
        <w:rPr>
          <w:szCs w:val="28"/>
        </w:rPr>
        <w:t>воспитание интереса к математике, стремления использовать математические знания в повседневной жизни.</w:t>
      </w:r>
    </w:p>
    <w:p w:rsidR="00CE3B0B" w:rsidRDefault="00CE3B0B" w:rsidP="00CE3B0B">
      <w:pPr>
        <w:pStyle w:val="4"/>
        <w:spacing w:line="276" w:lineRule="auto"/>
        <w:rPr>
          <w:szCs w:val="28"/>
        </w:rPr>
      </w:pPr>
      <w:r>
        <w:rPr>
          <w:spacing w:val="-7"/>
          <w:szCs w:val="28"/>
        </w:rPr>
        <w:t xml:space="preserve">Планируемый уровень подготовки учащихся соответствует </w:t>
      </w:r>
      <w:r>
        <w:rPr>
          <w:spacing w:val="-10"/>
          <w:szCs w:val="28"/>
        </w:rPr>
        <w:t xml:space="preserve">требованиям, установленным государственным стандартом начального </w:t>
      </w:r>
      <w:r>
        <w:rPr>
          <w:spacing w:val="-12"/>
          <w:szCs w:val="28"/>
        </w:rPr>
        <w:t>общего образования.</w:t>
      </w:r>
    </w:p>
    <w:p w:rsidR="00CE3B0B" w:rsidRDefault="00CE3B0B" w:rsidP="00CE3B0B">
      <w:pPr>
        <w:pStyle w:val="4"/>
        <w:spacing w:line="276" w:lineRule="auto"/>
        <w:rPr>
          <w:szCs w:val="28"/>
        </w:rPr>
      </w:pPr>
      <w:r>
        <w:rPr>
          <w:szCs w:val="28"/>
        </w:rPr>
        <w:tab/>
      </w:r>
      <w:r>
        <w:rPr>
          <w:spacing w:val="-1"/>
          <w:szCs w:val="28"/>
        </w:rPr>
        <w:t xml:space="preserve">Рабочая программа не предусматривает промежуточное и итоговое </w:t>
      </w:r>
      <w:r>
        <w:rPr>
          <w:spacing w:val="-11"/>
          <w:szCs w:val="28"/>
        </w:rPr>
        <w:t xml:space="preserve">оценивание </w:t>
      </w:r>
      <w:proofErr w:type="gramStart"/>
      <w:r>
        <w:rPr>
          <w:spacing w:val="-11"/>
          <w:szCs w:val="28"/>
        </w:rPr>
        <w:t>согласно Устава</w:t>
      </w:r>
      <w:proofErr w:type="gramEnd"/>
      <w:r>
        <w:rPr>
          <w:spacing w:val="-11"/>
          <w:szCs w:val="28"/>
        </w:rPr>
        <w:t xml:space="preserve"> школы.</w:t>
      </w:r>
    </w:p>
    <w:p w:rsidR="00CE3B0B" w:rsidRDefault="00CE3B0B" w:rsidP="00CE3B0B">
      <w:pPr>
        <w:pStyle w:val="4"/>
        <w:spacing w:line="276" w:lineRule="auto"/>
        <w:rPr>
          <w:szCs w:val="28"/>
        </w:rPr>
      </w:pPr>
      <w:r>
        <w:rPr>
          <w:spacing w:val="-8"/>
          <w:szCs w:val="28"/>
        </w:rPr>
        <w:t>Рабочая программа не предусматривает изменения в авторской программе.</w:t>
      </w:r>
    </w:p>
    <w:p w:rsidR="00CE3B0B" w:rsidRDefault="00CE3B0B" w:rsidP="00CE3B0B">
      <w:pPr>
        <w:pStyle w:val="4"/>
        <w:tabs>
          <w:tab w:val="left" w:pos="970"/>
        </w:tabs>
        <w:spacing w:line="276" w:lineRule="auto"/>
        <w:jc w:val="left"/>
        <w:rPr>
          <w:szCs w:val="28"/>
        </w:rPr>
      </w:pPr>
    </w:p>
    <w:p w:rsidR="0053587A" w:rsidRPr="00CB4C89" w:rsidRDefault="0053587A" w:rsidP="00507F11">
      <w:pPr>
        <w:pStyle w:val="4"/>
        <w:tabs>
          <w:tab w:val="left" w:pos="970"/>
        </w:tabs>
        <w:spacing w:line="276" w:lineRule="auto"/>
        <w:jc w:val="left"/>
        <w:rPr>
          <w:szCs w:val="28"/>
        </w:rPr>
      </w:pPr>
    </w:p>
    <w:sectPr w:rsidR="0053587A" w:rsidRPr="00CB4C89" w:rsidSect="0053587A">
      <w:pgSz w:w="11906" w:h="16838"/>
      <w:pgMar w:top="1134" w:right="993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65AAF"/>
    <w:multiLevelType w:val="hybridMultilevel"/>
    <w:tmpl w:val="9F447B7E"/>
    <w:lvl w:ilvl="0" w:tplc="CA14FA8E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8100"/>
        </w:tabs>
        <w:ind w:left="8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820"/>
        </w:tabs>
        <w:ind w:left="8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>
    <w:nsid w:val="18AE0B82"/>
    <w:multiLevelType w:val="hybridMultilevel"/>
    <w:tmpl w:val="B27276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D827E2"/>
    <w:multiLevelType w:val="hybridMultilevel"/>
    <w:tmpl w:val="A2BEE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F79FE"/>
    <w:multiLevelType w:val="hybridMultilevel"/>
    <w:tmpl w:val="CD12D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841A5"/>
    <w:multiLevelType w:val="hybridMultilevel"/>
    <w:tmpl w:val="3B6E3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47691"/>
    <w:multiLevelType w:val="hybridMultilevel"/>
    <w:tmpl w:val="D2E89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3F7830"/>
    <w:multiLevelType w:val="hybridMultilevel"/>
    <w:tmpl w:val="954609D4"/>
    <w:lvl w:ilvl="0" w:tplc="3BD2749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A11592"/>
    <w:multiLevelType w:val="hybridMultilevel"/>
    <w:tmpl w:val="B54A591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587266"/>
    <w:multiLevelType w:val="hybridMultilevel"/>
    <w:tmpl w:val="017C435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E565703"/>
    <w:multiLevelType w:val="hybridMultilevel"/>
    <w:tmpl w:val="BF5223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9F4996"/>
    <w:multiLevelType w:val="hybridMultilevel"/>
    <w:tmpl w:val="75EE9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874EB9"/>
    <w:multiLevelType w:val="hybridMultilevel"/>
    <w:tmpl w:val="69647D50"/>
    <w:lvl w:ilvl="0" w:tplc="4AF02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A43157"/>
    <w:multiLevelType w:val="hybridMultilevel"/>
    <w:tmpl w:val="0AB4EAB6"/>
    <w:lvl w:ilvl="0" w:tplc="AEC2EFC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E03744"/>
    <w:multiLevelType w:val="hybridMultilevel"/>
    <w:tmpl w:val="3F5AEE0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0C1494"/>
    <w:multiLevelType w:val="hybridMultilevel"/>
    <w:tmpl w:val="3DB234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B4D01E7"/>
    <w:multiLevelType w:val="hybridMultilevel"/>
    <w:tmpl w:val="5A12D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C30894"/>
    <w:multiLevelType w:val="hybridMultilevel"/>
    <w:tmpl w:val="79CC1B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8"/>
  </w:num>
  <w:num w:numId="4">
    <w:abstractNumId w:val="14"/>
  </w:num>
  <w:num w:numId="5">
    <w:abstractNumId w:val="9"/>
  </w:num>
  <w:num w:numId="6">
    <w:abstractNumId w:val="4"/>
  </w:num>
  <w:num w:numId="7">
    <w:abstractNumId w:val="3"/>
  </w:num>
  <w:num w:numId="8">
    <w:abstractNumId w:val="12"/>
  </w:num>
  <w:num w:numId="9">
    <w:abstractNumId w:val="5"/>
  </w:num>
  <w:num w:numId="10">
    <w:abstractNumId w:val="10"/>
  </w:num>
  <w:num w:numId="11">
    <w:abstractNumId w:val="2"/>
  </w:num>
  <w:num w:numId="12">
    <w:abstractNumId w:val="15"/>
  </w:num>
  <w:num w:numId="13">
    <w:abstractNumId w:val="0"/>
  </w:num>
  <w:num w:numId="14">
    <w:abstractNumId w:val="1"/>
  </w:num>
  <w:num w:numId="15">
    <w:abstractNumId w:val="7"/>
  </w:num>
  <w:num w:numId="16">
    <w:abstractNumId w:val="13"/>
  </w:num>
  <w:num w:numId="17">
    <w:abstractNumId w:val="16"/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241"/>
  <w:characterSpacingControl w:val="doNotCompress"/>
  <w:compat/>
  <w:rsids>
    <w:rsidRoot w:val="00BF00B5"/>
    <w:rsid w:val="000142D4"/>
    <w:rsid w:val="00071174"/>
    <w:rsid w:val="00085623"/>
    <w:rsid w:val="00087C43"/>
    <w:rsid w:val="000F48B3"/>
    <w:rsid w:val="001D0B10"/>
    <w:rsid w:val="001D5A12"/>
    <w:rsid w:val="0027710C"/>
    <w:rsid w:val="00286475"/>
    <w:rsid w:val="002C6107"/>
    <w:rsid w:val="00324BAC"/>
    <w:rsid w:val="00361C0E"/>
    <w:rsid w:val="00364962"/>
    <w:rsid w:val="003C7AC8"/>
    <w:rsid w:val="003D1045"/>
    <w:rsid w:val="00400E1E"/>
    <w:rsid w:val="00472B03"/>
    <w:rsid w:val="00497495"/>
    <w:rsid w:val="00507F11"/>
    <w:rsid w:val="0053587A"/>
    <w:rsid w:val="005B1041"/>
    <w:rsid w:val="005C68FE"/>
    <w:rsid w:val="005E57DD"/>
    <w:rsid w:val="006A129C"/>
    <w:rsid w:val="006E1F5C"/>
    <w:rsid w:val="00722238"/>
    <w:rsid w:val="0074544E"/>
    <w:rsid w:val="00747DC4"/>
    <w:rsid w:val="007754FF"/>
    <w:rsid w:val="007C6B0F"/>
    <w:rsid w:val="00A31D9A"/>
    <w:rsid w:val="00AD7413"/>
    <w:rsid w:val="00B048EF"/>
    <w:rsid w:val="00B452D5"/>
    <w:rsid w:val="00B7503F"/>
    <w:rsid w:val="00BB3A0F"/>
    <w:rsid w:val="00BF00B5"/>
    <w:rsid w:val="00BF038A"/>
    <w:rsid w:val="00C2285C"/>
    <w:rsid w:val="00C57115"/>
    <w:rsid w:val="00C61187"/>
    <w:rsid w:val="00C908B2"/>
    <w:rsid w:val="00CB4C89"/>
    <w:rsid w:val="00CE3B0B"/>
    <w:rsid w:val="00D24899"/>
    <w:rsid w:val="00D521A9"/>
    <w:rsid w:val="00D67FF8"/>
    <w:rsid w:val="00DC5A96"/>
    <w:rsid w:val="00DF44C3"/>
    <w:rsid w:val="00DF6EB4"/>
    <w:rsid w:val="00E14D4F"/>
    <w:rsid w:val="00E44963"/>
    <w:rsid w:val="00E576CF"/>
    <w:rsid w:val="00E80DE5"/>
    <w:rsid w:val="00F04A70"/>
    <w:rsid w:val="00F2092E"/>
    <w:rsid w:val="00F25AEC"/>
    <w:rsid w:val="00FE2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0B5"/>
    <w:rPr>
      <w:rFonts w:eastAsia="Times New Roman"/>
      <w:b/>
      <w:i/>
      <w:dstrike/>
      <w:color w:val="99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5A96"/>
    <w:pPr>
      <w:keepNext/>
      <w:spacing w:before="240" w:after="60"/>
      <w:outlineLvl w:val="0"/>
    </w:pPr>
    <w:rPr>
      <w:rFonts w:asciiTheme="majorHAnsi" w:eastAsiaTheme="majorEastAsia" w:hAnsiTheme="majorHAnsi" w:cstheme="majorBidi"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5A96"/>
    <w:pPr>
      <w:keepNext/>
      <w:spacing w:before="240" w:after="60"/>
      <w:outlineLvl w:val="1"/>
    </w:pPr>
    <w:rPr>
      <w:rFonts w:asciiTheme="majorHAnsi" w:eastAsiaTheme="majorEastAsia" w:hAnsiTheme="majorHAnsi" w:cstheme="majorBidi"/>
      <w:bCs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DC5A96"/>
    <w:pPr>
      <w:keepNext/>
      <w:spacing w:before="240" w:after="60"/>
      <w:outlineLvl w:val="2"/>
    </w:pPr>
    <w:rPr>
      <w:rFonts w:asciiTheme="majorHAnsi" w:eastAsiaTheme="majorEastAsia" w:hAnsiTheme="majorHAnsi" w:cstheme="majorBidi"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F00B5"/>
    <w:pPr>
      <w:keepNext/>
      <w:ind w:firstLine="709"/>
      <w:jc w:val="both"/>
      <w:outlineLvl w:val="3"/>
    </w:pPr>
    <w:rPr>
      <w:b w:val="0"/>
      <w:i w:val="0"/>
      <w:dstrike w:val="0"/>
      <w:color w:val="auto"/>
      <w:sz w:val="28"/>
      <w:szCs w:val="20"/>
    </w:rPr>
  </w:style>
  <w:style w:type="paragraph" w:styleId="7">
    <w:name w:val="heading 7"/>
    <w:basedOn w:val="a"/>
    <w:next w:val="a"/>
    <w:link w:val="70"/>
    <w:qFormat/>
    <w:rsid w:val="00BF00B5"/>
    <w:pPr>
      <w:keepNext/>
      <w:keepLines/>
      <w:spacing w:before="200"/>
      <w:ind w:firstLine="709"/>
      <w:jc w:val="both"/>
      <w:outlineLvl w:val="6"/>
    </w:pPr>
    <w:rPr>
      <w:rFonts w:ascii="Cambria" w:hAnsi="Cambria"/>
      <w:b w:val="0"/>
      <w:iCs/>
      <w:dstrike w:val="0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C5A96"/>
    <w:rPr>
      <w:rFonts w:asciiTheme="majorHAnsi" w:eastAsiaTheme="majorEastAsia" w:hAnsiTheme="majorHAnsi" w:cstheme="majorBidi"/>
      <w:b/>
      <w:bCs/>
      <w:kern w:val="32"/>
      <w:sz w:val="32"/>
      <w:szCs w:val="32"/>
      <w:lang w:eastAsia="ko-KR"/>
    </w:rPr>
  </w:style>
  <w:style w:type="character" w:customStyle="1" w:styleId="20">
    <w:name w:val="Заголовок 2 Знак"/>
    <w:basedOn w:val="a0"/>
    <w:link w:val="2"/>
    <w:uiPriority w:val="9"/>
    <w:rsid w:val="00DC5A96"/>
    <w:rPr>
      <w:rFonts w:asciiTheme="majorHAnsi" w:eastAsiaTheme="majorEastAsia" w:hAnsiTheme="majorHAnsi" w:cstheme="majorBidi"/>
      <w:b/>
      <w:bCs/>
      <w:i/>
      <w:iCs/>
      <w:sz w:val="28"/>
      <w:szCs w:val="28"/>
      <w:lang w:eastAsia="ko-KR"/>
    </w:rPr>
  </w:style>
  <w:style w:type="character" w:customStyle="1" w:styleId="30">
    <w:name w:val="Заголовок 3 Знак"/>
    <w:basedOn w:val="a0"/>
    <w:link w:val="3"/>
    <w:rsid w:val="00DC5A96"/>
    <w:rPr>
      <w:rFonts w:asciiTheme="majorHAnsi" w:eastAsiaTheme="majorEastAsia" w:hAnsiTheme="majorHAnsi" w:cstheme="majorBidi"/>
      <w:b/>
      <w:bCs/>
      <w:sz w:val="26"/>
      <w:szCs w:val="26"/>
      <w:lang w:eastAsia="ko-KR"/>
    </w:rPr>
  </w:style>
  <w:style w:type="character" w:customStyle="1" w:styleId="40">
    <w:name w:val="Заголовок 4 Знак"/>
    <w:basedOn w:val="a0"/>
    <w:link w:val="4"/>
    <w:rsid w:val="00BF00B5"/>
    <w:rPr>
      <w:rFonts w:eastAsia="Times New Roman"/>
      <w:sz w:val="28"/>
      <w:lang w:eastAsia="ru-RU"/>
    </w:rPr>
  </w:style>
  <w:style w:type="character" w:customStyle="1" w:styleId="70">
    <w:name w:val="Заголовок 7 Знак"/>
    <w:basedOn w:val="a0"/>
    <w:link w:val="7"/>
    <w:rsid w:val="00BF00B5"/>
    <w:rPr>
      <w:rFonts w:ascii="Cambria" w:eastAsia="Times New Roman" w:hAnsi="Cambria"/>
      <w:i/>
      <w:iCs/>
      <w:color w:val="404040"/>
      <w:lang w:eastAsia="ru-RU"/>
    </w:rPr>
  </w:style>
  <w:style w:type="table" w:styleId="a3">
    <w:name w:val="Table Grid"/>
    <w:basedOn w:val="a1"/>
    <w:rsid w:val="00BF00B5"/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BF00B5"/>
    <w:pPr>
      <w:ind w:firstLine="709"/>
      <w:jc w:val="center"/>
    </w:pPr>
    <w:rPr>
      <w:i w:val="0"/>
      <w:dstrike w:val="0"/>
      <w:color w:val="auto"/>
      <w:szCs w:val="20"/>
    </w:rPr>
  </w:style>
  <w:style w:type="character" w:customStyle="1" w:styleId="a5">
    <w:name w:val="Название Знак"/>
    <w:basedOn w:val="a0"/>
    <w:link w:val="a4"/>
    <w:rsid w:val="00BF00B5"/>
    <w:rPr>
      <w:rFonts w:eastAsia="Times New Roman"/>
      <w:b/>
      <w:sz w:val="24"/>
      <w:lang w:eastAsia="ru-RU"/>
    </w:rPr>
  </w:style>
  <w:style w:type="paragraph" w:styleId="a6">
    <w:name w:val="header"/>
    <w:basedOn w:val="a"/>
    <w:link w:val="a7"/>
    <w:rsid w:val="00BF00B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F00B5"/>
    <w:rPr>
      <w:rFonts w:eastAsia="Times New Roman"/>
      <w:b/>
      <w:i/>
      <w:dstrike/>
      <w:color w:val="990000"/>
      <w:sz w:val="24"/>
      <w:szCs w:val="24"/>
      <w:lang w:eastAsia="ru-RU"/>
    </w:rPr>
  </w:style>
  <w:style w:type="paragraph" w:styleId="a8">
    <w:name w:val="footer"/>
    <w:basedOn w:val="a"/>
    <w:link w:val="a9"/>
    <w:rsid w:val="00BF00B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F00B5"/>
    <w:rPr>
      <w:rFonts w:eastAsia="Times New Roman"/>
      <w:b/>
      <w:i/>
      <w:dstrike/>
      <w:color w:val="99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F44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25</cp:revision>
  <cp:lastPrinted>2013-10-21T09:25:00Z</cp:lastPrinted>
  <dcterms:created xsi:type="dcterms:W3CDTF">2011-09-11T14:16:00Z</dcterms:created>
  <dcterms:modified xsi:type="dcterms:W3CDTF">2017-01-11T07:00:00Z</dcterms:modified>
</cp:coreProperties>
</file>