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FB7" w:rsidRPr="003552F1" w:rsidRDefault="00745E7A" w:rsidP="009F3B0E">
      <w:pPr>
        <w:pStyle w:val="a4"/>
        <w:jc w:val="center"/>
        <w:rPr>
          <w:rFonts w:eastAsia="+mn-ea"/>
          <w:color w:val="000000"/>
          <w:kern w:val="24"/>
          <w:sz w:val="28"/>
          <w:szCs w:val="28"/>
        </w:rPr>
      </w:pPr>
      <w:r w:rsidRPr="003552F1">
        <w:rPr>
          <w:rFonts w:eastAsia="+mn-ea"/>
          <w:color w:val="000000"/>
          <w:kern w:val="24"/>
          <w:sz w:val="28"/>
          <w:szCs w:val="28"/>
        </w:rPr>
        <w:t>Пояснительная записка</w:t>
      </w:r>
      <w:r w:rsidR="0029386E">
        <w:rPr>
          <w:rFonts w:eastAsia="+mn-ea"/>
          <w:color w:val="000000"/>
          <w:kern w:val="24"/>
          <w:sz w:val="28"/>
          <w:szCs w:val="28"/>
        </w:rPr>
        <w:t xml:space="preserve"> 5 класс</w:t>
      </w:r>
    </w:p>
    <w:p w:rsidR="00745E7A" w:rsidRPr="00B126CE" w:rsidRDefault="00745E7A" w:rsidP="00745E7A">
      <w:pPr>
        <w:pStyle w:val="a4"/>
        <w:jc w:val="both"/>
        <w:rPr>
          <w:rFonts w:eastAsia="+mn-ea"/>
          <w:color w:val="000000"/>
          <w:kern w:val="24"/>
        </w:rPr>
      </w:pPr>
      <w:r w:rsidRPr="00B126CE">
        <w:rPr>
          <w:rFonts w:eastAsia="+mn-ea"/>
          <w:color w:val="000000"/>
          <w:kern w:val="24"/>
        </w:rPr>
        <w:t>Рабочая программа основного общего обр</w:t>
      </w:r>
      <w:r>
        <w:rPr>
          <w:rFonts w:eastAsia="+mn-ea"/>
          <w:color w:val="000000"/>
          <w:kern w:val="24"/>
        </w:rPr>
        <w:t xml:space="preserve">азования по технологии для 5-х </w:t>
      </w:r>
      <w:r w:rsidRPr="00B126CE">
        <w:rPr>
          <w:rFonts w:eastAsia="+mn-ea"/>
          <w:color w:val="000000"/>
          <w:kern w:val="24"/>
        </w:rPr>
        <w:t>классов составлена на основе Фундаментального ядра содержания общего образования и Требований к результатам освоения основной общеобразовательной программы основного общего образования, представленных в Федеральном государственном образовательном стандарте общего образования второго поколения.</w:t>
      </w:r>
    </w:p>
    <w:p w:rsidR="00745E7A" w:rsidRPr="007E7EF2" w:rsidRDefault="00745E7A" w:rsidP="00745E7A">
      <w:pPr>
        <w:pStyle w:val="a4"/>
        <w:jc w:val="both"/>
        <w:rPr>
          <w:rFonts w:eastAsia="+mn-ea"/>
          <w:color w:val="000000"/>
          <w:kern w:val="24"/>
        </w:rPr>
      </w:pPr>
      <w:r w:rsidRPr="00B126CE">
        <w:rPr>
          <w:rFonts w:eastAsia="+mn-ea"/>
          <w:color w:val="000000"/>
          <w:kern w:val="24"/>
        </w:rPr>
        <w:t>Рабочая прог</w:t>
      </w:r>
      <w:r>
        <w:rPr>
          <w:rFonts w:eastAsia="+mn-ea"/>
          <w:color w:val="000000"/>
          <w:kern w:val="24"/>
        </w:rPr>
        <w:t>рамма позволяет всем участникам</w:t>
      </w:r>
      <w:r w:rsidRPr="00B126CE">
        <w:rPr>
          <w:rFonts w:eastAsia="+mn-ea"/>
          <w:color w:val="000000"/>
          <w:kern w:val="24"/>
        </w:rPr>
        <w:t xml:space="preserve"> образовательного процесса получить представление о целях, содержании, об  общей стратегии обучения, воспитания  и </w:t>
      </w:r>
      <w:proofErr w:type="gramStart"/>
      <w:r w:rsidRPr="00B126CE">
        <w:rPr>
          <w:rFonts w:eastAsia="+mn-ea"/>
          <w:color w:val="000000"/>
          <w:kern w:val="24"/>
        </w:rPr>
        <w:t>развития</w:t>
      </w:r>
      <w:proofErr w:type="gramEnd"/>
      <w:r w:rsidRPr="00B126CE">
        <w:rPr>
          <w:rFonts w:eastAsia="+mn-ea"/>
          <w:color w:val="000000"/>
          <w:kern w:val="24"/>
        </w:rPr>
        <w:t xml:space="preserve"> обучающихся средствами данного учебного предмета, задает тематические и  сюжетные линии курса.</w:t>
      </w:r>
    </w:p>
    <w:p w:rsidR="00745E7A" w:rsidRPr="00B126CE" w:rsidRDefault="00745E7A" w:rsidP="00745E7A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 xml:space="preserve">Рабочая программа </w:t>
      </w:r>
      <w:r w:rsidR="009F3B0E">
        <w:rPr>
          <w:rFonts w:eastAsia="+mn-ea"/>
          <w:color w:val="000000"/>
          <w:kern w:val="24"/>
        </w:rPr>
        <w:t>рассчитана на 68 часов (</w:t>
      </w:r>
      <w:r w:rsidRPr="00B126CE">
        <w:rPr>
          <w:rFonts w:eastAsia="+mn-ea"/>
          <w:color w:val="000000"/>
          <w:kern w:val="24"/>
        </w:rPr>
        <w:t>2 часа в неделю)</w:t>
      </w:r>
      <w:r>
        <w:rPr>
          <w:rFonts w:eastAsia="+mn-ea"/>
          <w:color w:val="000000"/>
          <w:kern w:val="24"/>
        </w:rPr>
        <w:t xml:space="preserve"> </w:t>
      </w:r>
      <w:r w:rsidRPr="00B126CE">
        <w:rPr>
          <w:rFonts w:eastAsia="+mn-ea"/>
          <w:color w:val="000000"/>
          <w:kern w:val="24"/>
        </w:rPr>
        <w:t xml:space="preserve">  из  которых 70% отводится на практические и лабораторные работы  и 30 %  на теоретическое изучение.</w:t>
      </w:r>
    </w:p>
    <w:p w:rsidR="00745E7A" w:rsidRDefault="00745E7A" w:rsidP="00745E7A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 xml:space="preserve">Программой предусмотрено проведение  </w:t>
      </w:r>
      <w:r w:rsidR="00581C37">
        <w:rPr>
          <w:rFonts w:eastAsia="+mn-ea"/>
          <w:color w:val="000000"/>
          <w:kern w:val="24"/>
        </w:rPr>
        <w:t>22</w:t>
      </w:r>
      <w:r>
        <w:rPr>
          <w:rFonts w:eastAsia="+mn-ea"/>
          <w:color w:val="000000"/>
          <w:kern w:val="24"/>
        </w:rPr>
        <w:t xml:space="preserve"> практических и лабораторных  работ</w:t>
      </w:r>
      <w:r w:rsidR="00581C37">
        <w:rPr>
          <w:rFonts w:eastAsia="+mn-ea"/>
          <w:color w:val="000000"/>
          <w:kern w:val="24"/>
        </w:rPr>
        <w:t xml:space="preserve">, </w:t>
      </w:r>
      <w:bookmarkStart w:id="0" w:name="_GoBack"/>
      <w:bookmarkEnd w:id="0"/>
      <w:r>
        <w:rPr>
          <w:rFonts w:eastAsia="+mn-ea"/>
          <w:color w:val="000000"/>
          <w:kern w:val="24"/>
        </w:rPr>
        <w:t>выполнение  4</w:t>
      </w:r>
      <w:r w:rsidR="009F3B0E">
        <w:rPr>
          <w:rFonts w:eastAsia="+mn-ea"/>
          <w:color w:val="000000"/>
          <w:kern w:val="24"/>
        </w:rPr>
        <w:t>-х творческих  проектов за год.</w:t>
      </w:r>
    </w:p>
    <w:p w:rsidR="00745E7A" w:rsidRDefault="00745E7A" w:rsidP="00745E7A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Преподавание курса «Технология»  ориентированно на использование  учебного и программно-методического   материала, в который входят:</w:t>
      </w:r>
    </w:p>
    <w:p w:rsidR="00745E7A" w:rsidRDefault="00745E7A" w:rsidP="00745E7A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Учебник «Технология» для у</w:t>
      </w:r>
      <w:r w:rsidR="0029386E">
        <w:rPr>
          <w:rFonts w:eastAsia="+mn-ea"/>
          <w:color w:val="000000"/>
          <w:kern w:val="24"/>
        </w:rPr>
        <w:t xml:space="preserve">чащихся 5 </w:t>
      </w:r>
      <w:r>
        <w:rPr>
          <w:rFonts w:eastAsia="+mn-ea"/>
          <w:color w:val="000000"/>
          <w:kern w:val="24"/>
        </w:rPr>
        <w:t>класса автор Н.В. Синица, Симоненко В.Д.</w:t>
      </w:r>
    </w:p>
    <w:p w:rsidR="00745E7A" w:rsidRDefault="00745E7A" w:rsidP="00745E7A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В рабочей программе предусматривается изучение материала по направлению «Технология  ведения дома», которое включает в себя следующие разделы:</w:t>
      </w:r>
    </w:p>
    <w:p w:rsidR="00745E7A" w:rsidRDefault="00745E7A" w:rsidP="00745E7A">
      <w:pPr>
        <w:pStyle w:val="a4"/>
        <w:jc w:val="both"/>
        <w:rPr>
          <w:rFonts w:eastAsia="+mn-ea"/>
          <w:color w:val="000000"/>
          <w:kern w:val="24"/>
        </w:rPr>
      </w:pPr>
      <w:r>
        <w:rPr>
          <w:rFonts w:eastAsia="+mn-ea"/>
          <w:color w:val="000000"/>
          <w:kern w:val="24"/>
        </w:rPr>
        <w:t>5 класс</w:t>
      </w:r>
    </w:p>
    <w:p w:rsidR="00745E7A" w:rsidRPr="003552F1" w:rsidRDefault="00745E7A" w:rsidP="00745E7A">
      <w:pPr>
        <w:pStyle w:val="a3"/>
        <w:numPr>
          <w:ilvl w:val="0"/>
          <w:numId w:val="1"/>
        </w:numPr>
        <w:rPr>
          <w:rFonts w:eastAsia="Calibri"/>
        </w:rPr>
      </w:pPr>
      <w:r w:rsidRPr="003552F1">
        <w:rPr>
          <w:rFonts w:eastAsia="Calibri"/>
        </w:rPr>
        <w:t>Создание изделий из текстиль</w:t>
      </w:r>
      <w:r>
        <w:rPr>
          <w:rFonts w:eastAsia="Calibri"/>
        </w:rPr>
        <w:t>ных и поделочных материалов  28</w:t>
      </w:r>
      <w:r w:rsidRPr="003552F1">
        <w:rPr>
          <w:rFonts w:eastAsia="Calibri"/>
        </w:rPr>
        <w:t>часов</w:t>
      </w:r>
    </w:p>
    <w:p w:rsidR="00745E7A" w:rsidRPr="003552F1" w:rsidRDefault="00745E7A" w:rsidP="00745E7A">
      <w:pPr>
        <w:pStyle w:val="a3"/>
        <w:numPr>
          <w:ilvl w:val="0"/>
          <w:numId w:val="1"/>
        </w:numPr>
        <w:rPr>
          <w:rFonts w:eastAsia="Calibri"/>
        </w:rPr>
      </w:pPr>
      <w:r>
        <w:t>Художественные ремёсла 14</w:t>
      </w:r>
      <w:r w:rsidRPr="003552F1">
        <w:t>часов</w:t>
      </w:r>
    </w:p>
    <w:p w:rsidR="00745E7A" w:rsidRPr="003552F1" w:rsidRDefault="00745E7A" w:rsidP="00745E7A">
      <w:pPr>
        <w:pStyle w:val="a3"/>
        <w:numPr>
          <w:ilvl w:val="0"/>
          <w:numId w:val="1"/>
        </w:numPr>
        <w:rPr>
          <w:rFonts w:eastAsia="Calibri"/>
        </w:rPr>
      </w:pPr>
      <w:r>
        <w:t>Оформление интерьера 6 часов</w:t>
      </w:r>
    </w:p>
    <w:p w:rsidR="00745E7A" w:rsidRPr="003552F1" w:rsidRDefault="00745E7A" w:rsidP="00745E7A">
      <w:pPr>
        <w:pStyle w:val="a3"/>
        <w:numPr>
          <w:ilvl w:val="0"/>
          <w:numId w:val="1"/>
        </w:numPr>
        <w:rPr>
          <w:rFonts w:eastAsia="Calibri"/>
        </w:rPr>
      </w:pPr>
      <w:r>
        <w:t>Электротехника 1час</w:t>
      </w:r>
    </w:p>
    <w:p w:rsidR="00745E7A" w:rsidRPr="003552F1" w:rsidRDefault="00745E7A" w:rsidP="00745E7A">
      <w:pPr>
        <w:pStyle w:val="a3"/>
        <w:numPr>
          <w:ilvl w:val="0"/>
          <w:numId w:val="1"/>
        </w:numPr>
        <w:rPr>
          <w:rFonts w:eastAsia="Calibri"/>
        </w:rPr>
      </w:pPr>
      <w:r w:rsidRPr="003552F1">
        <w:t>Технологии исследовательской, опытнической</w:t>
      </w:r>
      <w:r>
        <w:t xml:space="preserve"> и проектной деятельности   21  час</w:t>
      </w:r>
    </w:p>
    <w:p w:rsidR="00745E7A" w:rsidRPr="00B126CE" w:rsidRDefault="00745E7A" w:rsidP="00745E7A">
      <w:pPr>
        <w:pStyle w:val="a3"/>
        <w:numPr>
          <w:ilvl w:val="0"/>
          <w:numId w:val="1"/>
        </w:numPr>
        <w:rPr>
          <w:rFonts w:eastAsia="Calibri"/>
        </w:rPr>
      </w:pPr>
      <w:r w:rsidRPr="003552F1">
        <w:t>Кулинария 14 часов</w:t>
      </w:r>
    </w:p>
    <w:p w:rsidR="00745E7A" w:rsidRDefault="00745E7A" w:rsidP="00745E7A">
      <w:pPr>
        <w:pStyle w:val="a3"/>
      </w:pPr>
    </w:p>
    <w:p w:rsidR="00745E7A" w:rsidRDefault="00745E7A" w:rsidP="00745E7A">
      <w:pPr>
        <w:pStyle w:val="a3"/>
      </w:pPr>
    </w:p>
    <w:p w:rsidR="00745E7A" w:rsidRPr="003552F1" w:rsidRDefault="00745E7A" w:rsidP="00745E7A">
      <w:pPr>
        <w:pStyle w:val="a3"/>
        <w:rPr>
          <w:rFonts w:eastAsia="Calibri"/>
        </w:rPr>
      </w:pPr>
      <w:r w:rsidRPr="00B126CE">
        <w:rPr>
          <w:shd w:val="clear" w:color="auto" w:fill="FFFFFF"/>
        </w:rPr>
        <w:t>Новизной данной</w:t>
      </w:r>
      <w:r w:rsidRPr="00B126CE">
        <w:rPr>
          <w:rStyle w:val="apple-converted-space"/>
          <w:shd w:val="clear" w:color="auto" w:fill="FFFFFF"/>
        </w:rPr>
        <w:t> </w:t>
      </w:r>
      <w:r w:rsidRPr="00B126CE">
        <w:rPr>
          <w:shd w:val="clear" w:color="auto" w:fill="FFFFFF"/>
        </w:rPr>
        <w:t xml:space="preserve"> программы по направлению «Технологии ведения дома» является новый методологический подход, направленный на </w:t>
      </w:r>
      <w:proofErr w:type="spellStart"/>
      <w:r w:rsidRPr="00B126CE">
        <w:rPr>
          <w:shd w:val="clear" w:color="auto" w:fill="FFFFFF"/>
        </w:rPr>
        <w:t>здоровьесбережение</w:t>
      </w:r>
      <w:proofErr w:type="spellEnd"/>
      <w:r w:rsidRPr="00B126CE">
        <w:rPr>
          <w:shd w:val="clear" w:color="auto" w:fill="FFFFFF"/>
        </w:rPr>
        <w:t xml:space="preserve">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</w:t>
      </w:r>
      <w:r>
        <w:rPr>
          <w:shd w:val="clear" w:color="auto" w:fill="FFFFFF"/>
        </w:rPr>
        <w:t xml:space="preserve">ства пищевых продуктов. </w:t>
      </w:r>
      <w:r w:rsidRPr="00B126CE">
        <w:rPr>
          <w:shd w:val="clear" w:color="auto" w:fill="FFFFFF"/>
        </w:rPr>
        <w:t>Эти занятия способствуют формированию у самих школьников ответственного отношения к своему здоровью, поскольку именно в школьном возрасте неправильное питание приводит к большому количеству серьезных заболеваний, связанных с нарушением обмена веществ</w:t>
      </w:r>
    </w:p>
    <w:p w:rsidR="00745E7A" w:rsidRDefault="00745E7A" w:rsidP="00745E7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E7A" w:rsidRDefault="00745E7A" w:rsidP="00745E7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E7A" w:rsidRDefault="00745E7A" w:rsidP="00745E7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E7A" w:rsidRDefault="00745E7A" w:rsidP="00745E7A">
      <w:pPr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52E" w:rsidRDefault="003C452E"/>
    <w:sectPr w:rsidR="003C45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A61AD"/>
    <w:multiLevelType w:val="hybridMultilevel"/>
    <w:tmpl w:val="B1C0A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E7A"/>
    <w:rsid w:val="00034FB7"/>
    <w:rsid w:val="0029386E"/>
    <w:rsid w:val="003C452E"/>
    <w:rsid w:val="00581C37"/>
    <w:rsid w:val="00745E7A"/>
    <w:rsid w:val="009F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4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5E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745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4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2016-12-29T06:52:00Z</dcterms:created>
  <dcterms:modified xsi:type="dcterms:W3CDTF">2016-12-29T08:15:00Z</dcterms:modified>
</cp:coreProperties>
</file>