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073" w:rsidRDefault="007943C8">
      <w:pPr>
        <w:pStyle w:val="20"/>
        <w:shd w:val="clear" w:color="auto" w:fill="auto"/>
        <w:spacing w:after="80" w:line="220" w:lineRule="exact"/>
        <w:ind w:right="80"/>
      </w:pPr>
      <w:r>
        <w:t>ПОЯСНИТЕЛЬНАЯ ЗАПИСКА</w:t>
      </w:r>
    </w:p>
    <w:p w:rsidR="00E55073" w:rsidRDefault="007943C8">
      <w:pPr>
        <w:pStyle w:val="4"/>
        <w:shd w:val="clear" w:color="auto" w:fill="auto"/>
        <w:spacing w:before="0"/>
        <w:ind w:left="40" w:right="120"/>
      </w:pPr>
      <w:r>
        <w:t xml:space="preserve">Рабочая программа составлена на основе федерального государственного образовательного стандарта, примерной программы основного общего образования по биологии, </w:t>
      </w:r>
      <w:r w:rsidR="00114020">
        <w:t>авторской про</w:t>
      </w:r>
      <w:r>
        <w:t>граммы Н. И. Сонина, В. Б. Захарова и ориентирована на работу по учебникам и рабочим тетрадям:</w:t>
      </w:r>
    </w:p>
    <w:p w:rsidR="00E55073" w:rsidRDefault="007943C8">
      <w:pPr>
        <w:pStyle w:val="4"/>
        <w:numPr>
          <w:ilvl w:val="0"/>
          <w:numId w:val="1"/>
        </w:numPr>
        <w:shd w:val="clear" w:color="auto" w:fill="auto"/>
        <w:tabs>
          <w:tab w:val="left" w:pos="544"/>
        </w:tabs>
        <w:spacing w:before="0"/>
        <w:ind w:left="40" w:right="120"/>
      </w:pPr>
      <w:r>
        <w:rPr>
          <w:rStyle w:val="aa"/>
        </w:rPr>
        <w:t>Сонин, Н. И.</w:t>
      </w:r>
      <w:r>
        <w:t xml:space="preserve"> Биология. Живой организм. 6 </w:t>
      </w:r>
      <w:proofErr w:type="gramStart"/>
      <w:r>
        <w:t>класс :</w:t>
      </w:r>
      <w:proofErr w:type="gramEnd"/>
      <w:r>
        <w:t xml:space="preserve"> учебник для </w:t>
      </w:r>
      <w:proofErr w:type="spellStart"/>
      <w:r>
        <w:t>общеобразоват.учреждений</w:t>
      </w:r>
      <w:proofErr w:type="spellEnd"/>
      <w:r>
        <w:t xml:space="preserve"> / И. И. Сонин, В. И. Сонина. - М.: Дрофа, 2013. - (УМК «Живой организм»).</w:t>
      </w:r>
    </w:p>
    <w:p w:rsidR="00E55073" w:rsidRDefault="007943C8">
      <w:pPr>
        <w:pStyle w:val="4"/>
        <w:shd w:val="clear" w:color="auto" w:fill="auto"/>
        <w:spacing w:before="0"/>
        <w:ind w:left="40" w:right="120"/>
      </w:pPr>
      <w:r>
        <w:t xml:space="preserve">• </w:t>
      </w:r>
      <w:r>
        <w:rPr>
          <w:rStyle w:val="aa"/>
        </w:rPr>
        <w:t>Сонин, Н. И.</w:t>
      </w:r>
      <w:r>
        <w:t xml:space="preserve"> Биология. Живой организм. 6 </w:t>
      </w:r>
      <w:proofErr w:type="gramStart"/>
      <w:r>
        <w:t>класс :</w:t>
      </w:r>
      <w:proofErr w:type="gramEnd"/>
      <w:r>
        <w:t xml:space="preserve"> рабочая тетрадь к учебнику Н. И. Сонина, В. И. Сониной «Биология. Живой организм. 6 класс» / Н. И. Сонин. - </w:t>
      </w:r>
      <w:proofErr w:type="gramStart"/>
      <w:r>
        <w:t>М. :</w:t>
      </w:r>
      <w:proofErr w:type="gramEnd"/>
      <w:r>
        <w:t xml:space="preserve"> Дрофа, 2013. - (УМК «Живой организм»),</w:t>
      </w:r>
    </w:p>
    <w:p w:rsidR="00E55073" w:rsidRDefault="007943C8">
      <w:pPr>
        <w:pStyle w:val="30"/>
        <w:shd w:val="clear" w:color="auto" w:fill="auto"/>
        <w:ind w:right="80"/>
      </w:pPr>
      <w:r>
        <w:t>ЦЕЛИ И ЗАДАЧИ ИЗУЧЕНИЯ ПРЕДМЕТА</w:t>
      </w:r>
    </w:p>
    <w:p w:rsidR="00E55073" w:rsidRDefault="007943C8">
      <w:pPr>
        <w:pStyle w:val="4"/>
        <w:shd w:val="clear" w:color="auto" w:fill="auto"/>
        <w:spacing w:before="0"/>
        <w:ind w:left="40" w:right="120"/>
      </w:pPr>
      <w:r>
        <w:t>Изучение биологии на базовом уровне на ступени основного общего образования в 6 классе направлено на достижение следующих целей:</w:t>
      </w:r>
    </w:p>
    <w:p w:rsidR="00E55073" w:rsidRDefault="007943C8">
      <w:pPr>
        <w:pStyle w:val="4"/>
        <w:numPr>
          <w:ilvl w:val="0"/>
          <w:numId w:val="1"/>
        </w:numPr>
        <w:shd w:val="clear" w:color="auto" w:fill="auto"/>
        <w:tabs>
          <w:tab w:val="left" w:pos="544"/>
        </w:tabs>
        <w:spacing w:before="0"/>
        <w:ind w:left="40" w:right="120"/>
      </w:pPr>
      <w:r>
        <w:t xml:space="preserve">освоение знаний о живой природе и присущих ей закономерностях строения, </w:t>
      </w:r>
      <w:proofErr w:type="spellStart"/>
      <w:r>
        <w:t>жизнедеятель</w:t>
      </w:r>
      <w:proofErr w:type="spellEnd"/>
      <w:r>
        <w:t xml:space="preserve"> </w:t>
      </w:r>
      <w:proofErr w:type="spellStart"/>
      <w:r>
        <w:t>ности</w:t>
      </w:r>
      <w:proofErr w:type="spellEnd"/>
      <w:r>
        <w:t xml:space="preserve"> и </w:t>
      </w:r>
      <w:proofErr w:type="spellStart"/>
      <w:r>
        <w:t>средообразующей</w:t>
      </w:r>
      <w:proofErr w:type="spellEnd"/>
      <w:r>
        <w:t xml:space="preserve"> роли живых организмов, о роли биологической науки в практической деятельности людей, методах познания живой природы;</w:t>
      </w:r>
    </w:p>
    <w:p w:rsidR="00E55073" w:rsidRDefault="007943C8">
      <w:pPr>
        <w:pStyle w:val="4"/>
        <w:numPr>
          <w:ilvl w:val="0"/>
          <w:numId w:val="1"/>
        </w:numPr>
        <w:shd w:val="clear" w:color="auto" w:fill="auto"/>
        <w:tabs>
          <w:tab w:val="left" w:pos="544"/>
        </w:tabs>
        <w:spacing w:before="0"/>
        <w:ind w:left="40" w:right="120"/>
      </w:pPr>
      <w:r>
        <w:t>овладение умениями применять биологические знания для объяснения процессов и явлений живой природы, использовать информацию о современных достижениях в области биологии и экологии, работать с биологическими приборами, инструментами, справочниками, проводить наблюдения за биологическими объектами;</w:t>
      </w:r>
    </w:p>
    <w:p w:rsidR="00E55073" w:rsidRDefault="007943C8">
      <w:pPr>
        <w:pStyle w:val="4"/>
        <w:numPr>
          <w:ilvl w:val="0"/>
          <w:numId w:val="1"/>
        </w:numPr>
        <w:shd w:val="clear" w:color="auto" w:fill="auto"/>
        <w:tabs>
          <w:tab w:val="left" w:pos="544"/>
        </w:tabs>
        <w:spacing w:before="0"/>
        <w:ind w:left="40" w:right="120"/>
      </w:pPr>
      <w:r>
        <w:t xml:space="preserve">развитие познавательных интересов, </w:t>
      </w:r>
      <w:proofErr w:type="gramStart"/>
      <w:r>
        <w:t>интеллектуальных и</w:t>
      </w:r>
      <w:r w:rsidR="00114020">
        <w:t xml:space="preserve"> творческих способностей</w:t>
      </w:r>
      <w:proofErr w:type="gramEnd"/>
      <w:r w:rsidR="00114020">
        <w:t xml:space="preserve"> учащих</w:t>
      </w:r>
      <w:r>
        <w:t>ся в процессе проведения ими наблюдений за живыми органи</w:t>
      </w:r>
      <w:r w:rsidR="00114020">
        <w:t>змами, биологических эксперимен</w:t>
      </w:r>
      <w:r>
        <w:t>тов, работы с различными источниками информации;</w:t>
      </w:r>
    </w:p>
    <w:p w:rsidR="00E55073" w:rsidRDefault="007943C8">
      <w:pPr>
        <w:pStyle w:val="4"/>
        <w:numPr>
          <w:ilvl w:val="0"/>
          <w:numId w:val="1"/>
        </w:numPr>
        <w:shd w:val="clear" w:color="auto" w:fill="auto"/>
        <w:tabs>
          <w:tab w:val="left" w:pos="544"/>
        </w:tabs>
        <w:spacing w:before="0"/>
        <w:ind w:left="40" w:right="120"/>
      </w:pPr>
      <w:r>
        <w:t>воспитание позитивного ценностного отношения к живой природе, собственному здоровью и здоровью других людей, культуры поведения в природе;</w:t>
      </w:r>
    </w:p>
    <w:p w:rsidR="00E55073" w:rsidRDefault="007943C8">
      <w:pPr>
        <w:pStyle w:val="4"/>
        <w:numPr>
          <w:ilvl w:val="0"/>
          <w:numId w:val="1"/>
        </w:numPr>
        <w:shd w:val="clear" w:color="auto" w:fill="auto"/>
        <w:tabs>
          <w:tab w:val="left" w:pos="544"/>
        </w:tabs>
        <w:spacing w:before="0"/>
        <w:ind w:left="40" w:right="120"/>
      </w:pPr>
      <w:r>
        <w:t xml:space="preserve">использование приобретенных знаний и умений в повседневной жизни для ухода за куль </w:t>
      </w:r>
      <w:proofErr w:type="spellStart"/>
      <w:r>
        <w:t>турными</w:t>
      </w:r>
      <w:proofErr w:type="spellEnd"/>
      <w:r>
        <w:t xml:space="preserve"> растениями, домашними животными, заботы о собственном здоровье, для оценки </w:t>
      </w:r>
      <w:proofErr w:type="gramStart"/>
      <w:r>
        <w:t>по следствий</w:t>
      </w:r>
      <w:proofErr w:type="gramEnd"/>
      <w:r>
        <w:t xml:space="preserve"> своей деятельности по отношению к природной среде, соблюдения правил поведения в окружающей среде.</w:t>
      </w:r>
    </w:p>
    <w:p w:rsidR="00E55073" w:rsidRDefault="007943C8">
      <w:pPr>
        <w:pStyle w:val="4"/>
        <w:shd w:val="clear" w:color="auto" w:fill="auto"/>
        <w:spacing w:before="0" w:after="226"/>
        <w:ind w:left="40" w:right="120"/>
      </w:pPr>
      <w:r>
        <w:t>В 6 классе продолжается работа по становлению первичного фундамента биологических зна</w:t>
      </w:r>
      <w:r>
        <w:softHyphen/>
        <w:t>ний. Общебиологические знания, являющиеся основой биологического мировоззрения, логично включены во все разделы курса и при переходе из класса в класс углубляются и расширяются в соответствии с возрастными особенностями школьников.</w:t>
      </w:r>
    </w:p>
    <w:p w:rsidR="00E55073" w:rsidRDefault="007943C8">
      <w:pPr>
        <w:pStyle w:val="30"/>
        <w:shd w:val="clear" w:color="auto" w:fill="auto"/>
        <w:spacing w:after="88" w:line="160" w:lineRule="exact"/>
        <w:ind w:right="80"/>
      </w:pPr>
      <w:r>
        <w:t>МЕСТО УЧЕБНОГО ПРЕДМЕТА В УЧЕБНОМ ПЛАНЕ</w:t>
      </w:r>
    </w:p>
    <w:p w:rsidR="00E55073" w:rsidRDefault="007943C8">
      <w:pPr>
        <w:pStyle w:val="4"/>
        <w:shd w:val="clear" w:color="auto" w:fill="auto"/>
        <w:spacing w:before="0" w:after="182" w:line="298" w:lineRule="exact"/>
        <w:ind w:left="40" w:right="120"/>
      </w:pPr>
      <w:r>
        <w:t xml:space="preserve">Согласно базисному учебному плану образовательных учреждений РФ на изучение биологии в 6 классе основной школы выделяется 70 часов (2 часа в неделю, 35 учебных недель), в соответствии с </w:t>
      </w:r>
      <w:proofErr w:type="spellStart"/>
      <w:r>
        <w:t>ФГОСами</w:t>
      </w:r>
      <w:proofErr w:type="spellEnd"/>
      <w:r>
        <w:t xml:space="preserve"> II поколения в 2013-2014 учебном году на изучение биологии отводиться 1 час в неделю при 34 учебных неделях. Данная программа адаптирована к одному часу в неделю, некоторые учебные темы объединены.</w:t>
      </w:r>
    </w:p>
    <w:p w:rsidR="00A75B26" w:rsidRDefault="007943C8">
      <w:pPr>
        <w:pStyle w:val="30"/>
        <w:shd w:val="clear" w:color="auto" w:fill="auto"/>
        <w:spacing w:after="82" w:line="220" w:lineRule="exact"/>
        <w:ind w:left="3740"/>
        <w:jc w:val="left"/>
      </w:pPr>
      <w:r>
        <w:t>СОДЕРЖАНИЕ ПРОГРАММЫ</w:t>
      </w:r>
    </w:p>
    <w:p w:rsidR="00E55073" w:rsidRDefault="007943C8">
      <w:pPr>
        <w:pStyle w:val="30"/>
        <w:shd w:val="clear" w:color="auto" w:fill="auto"/>
        <w:spacing w:after="82" w:line="220" w:lineRule="exact"/>
        <w:ind w:left="3740"/>
        <w:jc w:val="left"/>
      </w:pPr>
      <w:r>
        <w:t xml:space="preserve"> </w:t>
      </w:r>
      <w:r>
        <w:rPr>
          <w:rStyle w:val="311pt0pt"/>
          <w:b/>
          <w:bCs/>
        </w:rPr>
        <w:t>Раздел 1.</w:t>
      </w:r>
    </w:p>
    <w:p w:rsidR="00E55073" w:rsidRDefault="007943C8">
      <w:pPr>
        <w:pStyle w:val="20"/>
        <w:shd w:val="clear" w:color="auto" w:fill="auto"/>
        <w:spacing w:after="23" w:line="220" w:lineRule="exact"/>
        <w:ind w:left="1840"/>
        <w:jc w:val="left"/>
      </w:pPr>
      <w:r>
        <w:t>Строение и свойства живых организмов (9 ч)</w:t>
      </w:r>
    </w:p>
    <w:p w:rsidR="00E55073" w:rsidRDefault="007943C8">
      <w:pPr>
        <w:pStyle w:val="20"/>
        <w:shd w:val="clear" w:color="auto" w:fill="auto"/>
        <w:spacing w:after="0" w:line="283" w:lineRule="exact"/>
        <w:ind w:left="40" w:firstLine="360"/>
        <w:jc w:val="both"/>
      </w:pPr>
      <w:r>
        <w:t xml:space="preserve">Тема 1.1. Строение растительной и животной клеток. Клетка </w:t>
      </w:r>
      <w:r>
        <w:rPr>
          <w:rStyle w:val="21"/>
        </w:rPr>
        <w:t xml:space="preserve">- </w:t>
      </w:r>
      <w:r>
        <w:t xml:space="preserve">живая система </w:t>
      </w:r>
      <w:r>
        <w:rPr>
          <w:rStyle w:val="21"/>
        </w:rPr>
        <w:t>(2ч).</w:t>
      </w:r>
    </w:p>
    <w:p w:rsidR="00E55073" w:rsidRDefault="007943C8">
      <w:pPr>
        <w:pStyle w:val="4"/>
        <w:shd w:val="clear" w:color="auto" w:fill="auto"/>
        <w:spacing w:before="0" w:line="283" w:lineRule="exact"/>
        <w:ind w:left="40" w:right="120"/>
      </w:pPr>
      <w:r>
        <w:t>Клетка - элементарная единица живого. Безъядерные и ядерные клетки. Строение и функции ядра, цитоплазмы и ее органоидов. Хромосомы, их значение. Различия в строении растительной и животной клеток.</w:t>
      </w:r>
    </w:p>
    <w:p w:rsidR="00C26927" w:rsidRDefault="007943C8" w:rsidP="00C26927">
      <w:pPr>
        <w:pStyle w:val="4"/>
        <w:shd w:val="clear" w:color="auto" w:fill="auto"/>
        <w:spacing w:before="0" w:line="0" w:lineRule="atLeast"/>
        <w:ind w:left="40" w:right="499" w:firstLine="357"/>
        <w:jc w:val="left"/>
      </w:pPr>
      <w:r>
        <w:t>Лабораторная работа № 1. Строение клеток жив</w:t>
      </w:r>
      <w:r w:rsidR="00A1709F">
        <w:t>ых организмов (на готовых микро</w:t>
      </w:r>
      <w:r>
        <w:t>препаратах).</w:t>
      </w:r>
      <w:r w:rsidR="003B6870">
        <w:rPr>
          <w:rStyle w:val="1"/>
        </w:rPr>
        <w:t xml:space="preserve"> </w:t>
      </w:r>
      <w:r>
        <w:rPr>
          <w:rStyle w:val="1"/>
        </w:rPr>
        <w:t>Деление клеток (1 ч).</w:t>
      </w:r>
      <w:r w:rsidR="003B6870">
        <w:rPr>
          <w:rStyle w:val="1"/>
        </w:rPr>
        <w:t xml:space="preserve"> (</w:t>
      </w:r>
      <w:r>
        <w:t xml:space="preserve">Деление - важнейшее свойство клеток, обеспечивающее рост и развитие многоклеточного организма. Два типа деления. Деление </w:t>
      </w:r>
      <w:r w:rsidR="003B6870">
        <w:t>- основа размножения организмов).</w:t>
      </w:r>
    </w:p>
    <w:p w:rsidR="00E55073" w:rsidRDefault="007943C8" w:rsidP="00C26927">
      <w:pPr>
        <w:pStyle w:val="4"/>
        <w:shd w:val="clear" w:color="auto" w:fill="auto"/>
        <w:spacing w:before="0" w:line="0" w:lineRule="atLeast"/>
        <w:ind w:left="40" w:right="499" w:firstLine="357"/>
        <w:jc w:val="left"/>
      </w:pPr>
      <w:r>
        <w:rPr>
          <w:rStyle w:val="22"/>
        </w:rPr>
        <w:t xml:space="preserve">Тема 1.2. Ткани растений и животных </w:t>
      </w:r>
      <w:r>
        <w:rPr>
          <w:rStyle w:val="23"/>
        </w:rPr>
        <w:t xml:space="preserve">(2 </w:t>
      </w:r>
      <w:r>
        <w:rPr>
          <w:rStyle w:val="22"/>
        </w:rPr>
        <w:t>ч).</w:t>
      </w:r>
    </w:p>
    <w:p w:rsidR="00E55073" w:rsidRDefault="007943C8">
      <w:pPr>
        <w:pStyle w:val="4"/>
        <w:shd w:val="clear" w:color="auto" w:fill="auto"/>
        <w:spacing w:before="0" w:line="288" w:lineRule="exact"/>
        <w:ind w:left="40" w:right="100"/>
      </w:pPr>
      <w:r>
        <w:rPr>
          <w:rStyle w:val="1"/>
        </w:rPr>
        <w:t>Понятие «ткань». Клеточные элементы и межклеточное вещество. Типы тканей растений, их многообразие, значение, особенности строения. Типы тканей животных организмов, их строение и функции.</w:t>
      </w:r>
    </w:p>
    <w:p w:rsidR="00E55073" w:rsidRDefault="007943C8">
      <w:pPr>
        <w:pStyle w:val="4"/>
        <w:shd w:val="clear" w:color="auto" w:fill="auto"/>
        <w:spacing w:before="0" w:line="288" w:lineRule="exact"/>
        <w:ind w:left="40"/>
      </w:pPr>
      <w:r>
        <w:rPr>
          <w:rStyle w:val="1"/>
        </w:rPr>
        <w:t>_Лабораторная работа № 2. Ткани живых организмов.</w:t>
      </w:r>
    </w:p>
    <w:p w:rsidR="00E55073" w:rsidRDefault="007943C8">
      <w:pPr>
        <w:pStyle w:val="20"/>
        <w:shd w:val="clear" w:color="auto" w:fill="auto"/>
        <w:spacing w:after="0" w:line="293" w:lineRule="exact"/>
        <w:ind w:left="40" w:firstLine="360"/>
        <w:jc w:val="both"/>
      </w:pPr>
      <w:r>
        <w:rPr>
          <w:rStyle w:val="22"/>
          <w:b/>
          <w:bCs/>
        </w:rPr>
        <w:t>Тема 1.3. Органы и системы органов (4 ч).</w:t>
      </w:r>
    </w:p>
    <w:p w:rsidR="00E55073" w:rsidRDefault="007943C8">
      <w:pPr>
        <w:pStyle w:val="4"/>
        <w:shd w:val="clear" w:color="auto" w:fill="auto"/>
        <w:spacing w:before="0"/>
        <w:ind w:left="40" w:right="100"/>
      </w:pPr>
      <w:r>
        <w:rPr>
          <w:rStyle w:val="1"/>
        </w:rPr>
        <w:t>Понятие «орган». Органы цветкового растения. Внешнее строение и значение корня. Корне</w:t>
      </w:r>
      <w:r>
        <w:rPr>
          <w:rStyle w:val="1"/>
        </w:rPr>
        <w:softHyphen/>
        <w:t xml:space="preserve">вые системы. Видоизменения корней. Строение и значение побега. Почка - зачаточный побег. Стебель как осевой орган побега. Передвижение веществ по стеблю. Лист. С </w:t>
      </w:r>
      <w:proofErr w:type="spellStart"/>
      <w:r>
        <w:rPr>
          <w:rStyle w:val="1"/>
        </w:rPr>
        <w:t>троение</w:t>
      </w:r>
      <w:proofErr w:type="spellEnd"/>
      <w:r>
        <w:rPr>
          <w:rStyle w:val="1"/>
        </w:rPr>
        <w:t xml:space="preserve"> и функции. Простые и сложные листья.</w:t>
      </w:r>
    </w:p>
    <w:p w:rsidR="00E55073" w:rsidRDefault="007943C8">
      <w:pPr>
        <w:pStyle w:val="4"/>
        <w:shd w:val="clear" w:color="auto" w:fill="auto"/>
        <w:spacing w:before="0"/>
        <w:ind w:left="40" w:right="100"/>
      </w:pPr>
      <w:r>
        <w:rPr>
          <w:rStyle w:val="1"/>
        </w:rPr>
        <w:t>Цветок, его значение и строение (околоцветник, тычинки, пестик). Соцветия. Плоды. Значе</w:t>
      </w:r>
      <w:r>
        <w:rPr>
          <w:rStyle w:val="1"/>
        </w:rPr>
        <w:softHyphen/>
        <w:t>ние и разнообразие. Строение семян однодольного и двудольного растений. Системы органов.</w:t>
      </w:r>
    </w:p>
    <w:p w:rsidR="00E55073" w:rsidRDefault="007943C8">
      <w:pPr>
        <w:pStyle w:val="4"/>
        <w:shd w:val="clear" w:color="auto" w:fill="auto"/>
        <w:spacing w:before="0"/>
        <w:ind w:left="40" w:right="100"/>
      </w:pPr>
      <w:r>
        <w:rPr>
          <w:rStyle w:val="1"/>
        </w:rPr>
        <w:t>Основные системы органов животного организма: пищеварительная, опорно-двигательная, нервная, эндокринная, половая.</w:t>
      </w:r>
    </w:p>
    <w:p w:rsidR="00E55073" w:rsidRDefault="007943C8">
      <w:pPr>
        <w:pStyle w:val="4"/>
        <w:shd w:val="clear" w:color="auto" w:fill="auto"/>
        <w:spacing w:before="0"/>
        <w:ind w:left="40"/>
      </w:pPr>
      <w:r>
        <w:rPr>
          <w:rStyle w:val="1"/>
        </w:rPr>
        <w:t>Лабораторная работа № 3. Распознавание органов у растений и животных.</w:t>
      </w:r>
    </w:p>
    <w:p w:rsidR="00E55073" w:rsidRPr="00C26927" w:rsidRDefault="007943C8">
      <w:pPr>
        <w:pStyle w:val="50"/>
        <w:shd w:val="clear" w:color="auto" w:fill="auto"/>
        <w:spacing w:line="220" w:lineRule="exact"/>
        <w:ind w:left="40"/>
        <w:rPr>
          <w:b/>
        </w:rPr>
      </w:pPr>
      <w:r w:rsidRPr="00C26927">
        <w:rPr>
          <w:b/>
        </w:rPr>
        <w:t>Предметные результаты обучения</w:t>
      </w:r>
      <w:r w:rsidRPr="00C26927">
        <w:rPr>
          <w:b/>
        </w:rPr>
        <w:footnoteReference w:id="1"/>
      </w:r>
      <w:r w:rsidRPr="00C26927">
        <w:rPr>
          <w:b/>
        </w:rPr>
        <w:t>.</w:t>
      </w:r>
    </w:p>
    <w:p w:rsidR="00E55073" w:rsidRPr="001E270C" w:rsidRDefault="007943C8">
      <w:pPr>
        <w:pStyle w:val="50"/>
        <w:shd w:val="clear" w:color="auto" w:fill="auto"/>
        <w:spacing w:line="293" w:lineRule="exact"/>
        <w:ind w:left="40"/>
        <w:rPr>
          <w:b/>
          <w:i w:val="0"/>
          <w:u w:val="single"/>
        </w:rPr>
      </w:pPr>
      <w:r w:rsidRPr="001E270C">
        <w:rPr>
          <w:b/>
          <w:i w:val="0"/>
          <w:u w:val="single"/>
        </w:rPr>
        <w:t>Учащиеся должны знать:</w:t>
      </w:r>
    </w:p>
    <w:p w:rsidR="00E55073" w:rsidRDefault="007943C8">
      <w:pPr>
        <w:pStyle w:val="4"/>
        <w:numPr>
          <w:ilvl w:val="0"/>
          <w:numId w:val="2"/>
        </w:numPr>
        <w:shd w:val="clear" w:color="auto" w:fill="auto"/>
        <w:tabs>
          <w:tab w:val="left" w:pos="561"/>
        </w:tabs>
        <w:spacing w:before="0"/>
        <w:ind w:left="40" w:right="100"/>
      </w:pPr>
      <w:r>
        <w:rPr>
          <w:rStyle w:val="1"/>
        </w:rPr>
        <w:t>понятия и термины: «клетка», «ядро», «мембрана», «оболочка», «пластида», «органоид», «хромосома», «ткань», «орган», «корень», «стебель», «лист», «почка», «цветок», «плод», «семя», «система органов», «системы органов животного организма», «пищеварительная система», «</w:t>
      </w:r>
      <w:proofErr w:type="spellStart"/>
      <w:r>
        <w:rPr>
          <w:rStyle w:val="1"/>
        </w:rPr>
        <w:t>кро</w:t>
      </w:r>
      <w:proofErr w:type="spellEnd"/>
      <w:r>
        <w:rPr>
          <w:rStyle w:val="1"/>
        </w:rPr>
        <w:t xml:space="preserve"> </w:t>
      </w:r>
      <w:proofErr w:type="spellStart"/>
      <w:r>
        <w:rPr>
          <w:rStyle w:val="1"/>
        </w:rPr>
        <w:t>веносная</w:t>
      </w:r>
      <w:proofErr w:type="spellEnd"/>
      <w:r>
        <w:rPr>
          <w:rStyle w:val="1"/>
        </w:rPr>
        <w:t xml:space="preserve"> система», «дыхательная система», «выделительная система», «опорно-двигательная система», «нервная система», «эндокринная система»;</w:t>
      </w:r>
    </w:p>
    <w:p w:rsidR="00E55073" w:rsidRDefault="007943C8">
      <w:pPr>
        <w:pStyle w:val="4"/>
        <w:numPr>
          <w:ilvl w:val="0"/>
          <w:numId w:val="2"/>
        </w:numPr>
        <w:shd w:val="clear" w:color="auto" w:fill="auto"/>
        <w:tabs>
          <w:tab w:val="left" w:pos="561"/>
        </w:tabs>
        <w:spacing w:before="0"/>
        <w:ind w:left="40" w:right="100"/>
      </w:pPr>
      <w:r>
        <w:rPr>
          <w:rStyle w:val="1"/>
        </w:rPr>
        <w:t xml:space="preserve">основные органоиды клетки, ткани растений и животных, органы и системы органов </w:t>
      </w:r>
      <w:proofErr w:type="spellStart"/>
      <w:r>
        <w:rPr>
          <w:rStyle w:val="1"/>
        </w:rPr>
        <w:t>расте</w:t>
      </w:r>
      <w:proofErr w:type="spellEnd"/>
      <w:r>
        <w:rPr>
          <w:rStyle w:val="1"/>
        </w:rPr>
        <w:t xml:space="preserve"> </w:t>
      </w:r>
      <w:proofErr w:type="spellStart"/>
      <w:r>
        <w:rPr>
          <w:rStyle w:val="1"/>
        </w:rPr>
        <w:t>ний</w:t>
      </w:r>
      <w:proofErr w:type="spellEnd"/>
      <w:r>
        <w:rPr>
          <w:rStyle w:val="1"/>
        </w:rPr>
        <w:t xml:space="preserve"> и животных;</w:t>
      </w:r>
    </w:p>
    <w:p w:rsidR="00E55073" w:rsidRDefault="007943C8">
      <w:pPr>
        <w:pStyle w:val="4"/>
        <w:numPr>
          <w:ilvl w:val="0"/>
          <w:numId w:val="2"/>
        </w:numPr>
        <w:shd w:val="clear" w:color="auto" w:fill="auto"/>
        <w:tabs>
          <w:tab w:val="left" w:pos="561"/>
        </w:tabs>
        <w:spacing w:before="0"/>
        <w:ind w:left="40"/>
      </w:pPr>
      <w:r>
        <w:rPr>
          <w:rStyle w:val="1"/>
        </w:rPr>
        <w:t>основные черты различия в строении растительной и животной клеток;</w:t>
      </w:r>
    </w:p>
    <w:p w:rsidR="00E55073" w:rsidRDefault="007943C8">
      <w:pPr>
        <w:pStyle w:val="4"/>
        <w:numPr>
          <w:ilvl w:val="0"/>
          <w:numId w:val="2"/>
        </w:numPr>
        <w:shd w:val="clear" w:color="auto" w:fill="auto"/>
        <w:tabs>
          <w:tab w:val="left" w:pos="561"/>
        </w:tabs>
        <w:spacing w:before="0"/>
        <w:ind w:left="40"/>
      </w:pPr>
      <w:r>
        <w:rPr>
          <w:rStyle w:val="1"/>
        </w:rPr>
        <w:t>что лежит в основе строения всех живых организмов.</w:t>
      </w:r>
    </w:p>
    <w:p w:rsidR="00E55073" w:rsidRPr="001E270C" w:rsidRDefault="007943C8">
      <w:pPr>
        <w:pStyle w:val="50"/>
        <w:shd w:val="clear" w:color="auto" w:fill="auto"/>
        <w:spacing w:line="283" w:lineRule="exact"/>
        <w:ind w:left="40"/>
        <w:rPr>
          <w:b/>
          <w:i w:val="0"/>
          <w:u w:val="single"/>
        </w:rPr>
      </w:pPr>
      <w:r w:rsidRPr="001E270C">
        <w:rPr>
          <w:b/>
          <w:i w:val="0"/>
          <w:u w:val="single"/>
        </w:rPr>
        <w:t>Учащиеся должны уметь:</w:t>
      </w:r>
    </w:p>
    <w:p w:rsidR="00E55073" w:rsidRDefault="007943C8">
      <w:pPr>
        <w:pStyle w:val="4"/>
        <w:numPr>
          <w:ilvl w:val="0"/>
          <w:numId w:val="2"/>
        </w:numPr>
        <w:shd w:val="clear" w:color="auto" w:fill="auto"/>
        <w:tabs>
          <w:tab w:val="left" w:pos="561"/>
        </w:tabs>
        <w:spacing w:before="0" w:line="283" w:lineRule="exact"/>
        <w:ind w:left="40" w:right="100"/>
      </w:pPr>
      <w:r>
        <w:rPr>
          <w:rStyle w:val="1"/>
        </w:rPr>
        <w:t xml:space="preserve">показывать на таблицах и определять органоиды клетки, ткани растений и животных, </w:t>
      </w:r>
      <w:proofErr w:type="spellStart"/>
      <w:r>
        <w:rPr>
          <w:rStyle w:val="1"/>
        </w:rPr>
        <w:t>орга</w:t>
      </w:r>
      <w:proofErr w:type="spellEnd"/>
      <w:r>
        <w:rPr>
          <w:rStyle w:val="1"/>
        </w:rPr>
        <w:t xml:space="preserve"> </w:t>
      </w:r>
      <w:proofErr w:type="spellStart"/>
      <w:r>
        <w:rPr>
          <w:rStyle w:val="1"/>
        </w:rPr>
        <w:t>ны</w:t>
      </w:r>
      <w:proofErr w:type="spellEnd"/>
      <w:r>
        <w:rPr>
          <w:rStyle w:val="1"/>
        </w:rPr>
        <w:t xml:space="preserve"> и системы органов растений и животных;</w:t>
      </w:r>
    </w:p>
    <w:p w:rsidR="00E55073" w:rsidRDefault="007943C8">
      <w:pPr>
        <w:pStyle w:val="4"/>
        <w:numPr>
          <w:ilvl w:val="0"/>
          <w:numId w:val="2"/>
        </w:numPr>
        <w:shd w:val="clear" w:color="auto" w:fill="auto"/>
        <w:tabs>
          <w:tab w:val="left" w:pos="561"/>
        </w:tabs>
        <w:spacing w:before="0" w:line="283" w:lineRule="exact"/>
        <w:ind w:left="40"/>
      </w:pPr>
      <w:r>
        <w:rPr>
          <w:rStyle w:val="1"/>
        </w:rPr>
        <w:t>исследовать строение основных органов растения;</w:t>
      </w:r>
    </w:p>
    <w:p w:rsidR="00E55073" w:rsidRDefault="007943C8">
      <w:pPr>
        <w:pStyle w:val="4"/>
        <w:numPr>
          <w:ilvl w:val="0"/>
          <w:numId w:val="2"/>
        </w:numPr>
        <w:shd w:val="clear" w:color="auto" w:fill="auto"/>
        <w:tabs>
          <w:tab w:val="left" w:pos="561"/>
        </w:tabs>
        <w:spacing w:before="0" w:line="283" w:lineRule="exact"/>
        <w:ind w:left="40"/>
      </w:pPr>
      <w:r>
        <w:rPr>
          <w:rStyle w:val="1"/>
        </w:rPr>
        <w:t>показывать составные части побега, основные органы животных;</w:t>
      </w:r>
    </w:p>
    <w:p w:rsidR="00E55073" w:rsidRDefault="007943C8">
      <w:pPr>
        <w:pStyle w:val="4"/>
        <w:numPr>
          <w:ilvl w:val="0"/>
          <w:numId w:val="2"/>
        </w:numPr>
        <w:shd w:val="clear" w:color="auto" w:fill="auto"/>
        <w:tabs>
          <w:tab w:val="left" w:pos="561"/>
        </w:tabs>
        <w:spacing w:before="0" w:line="283" w:lineRule="exact"/>
        <w:ind w:left="40"/>
      </w:pPr>
      <w:r>
        <w:rPr>
          <w:rStyle w:val="1"/>
        </w:rPr>
        <w:t>описывать строение частей побега, основных органов животных, указывать их значение;</w:t>
      </w:r>
    </w:p>
    <w:p w:rsidR="00E55073" w:rsidRDefault="007943C8">
      <w:pPr>
        <w:pStyle w:val="4"/>
        <w:numPr>
          <w:ilvl w:val="0"/>
          <w:numId w:val="2"/>
        </w:numPr>
        <w:shd w:val="clear" w:color="auto" w:fill="auto"/>
        <w:tabs>
          <w:tab w:val="left" w:pos="561"/>
        </w:tabs>
        <w:spacing w:before="0" w:line="283" w:lineRule="exact"/>
        <w:ind w:left="40"/>
      </w:pPr>
      <w:r>
        <w:rPr>
          <w:rStyle w:val="1"/>
        </w:rPr>
        <w:t>устанавливать взаимосвязь между строением побега и его функциями;</w:t>
      </w:r>
    </w:p>
    <w:p w:rsidR="00E55073" w:rsidRDefault="007943C8">
      <w:pPr>
        <w:pStyle w:val="4"/>
        <w:shd w:val="clear" w:color="auto" w:fill="auto"/>
        <w:spacing w:before="0" w:line="283" w:lineRule="exact"/>
        <w:ind w:left="40"/>
      </w:pPr>
      <w:r>
        <w:rPr>
          <w:rStyle w:val="1"/>
        </w:rPr>
        <w:t>исследовать строение частей побега на натуральных объектах, определять их на таблицах;</w:t>
      </w:r>
    </w:p>
    <w:p w:rsidR="00E55073" w:rsidRDefault="007943C8">
      <w:pPr>
        <w:pStyle w:val="4"/>
        <w:numPr>
          <w:ilvl w:val="0"/>
          <w:numId w:val="2"/>
        </w:numPr>
        <w:shd w:val="clear" w:color="auto" w:fill="auto"/>
        <w:tabs>
          <w:tab w:val="left" w:pos="561"/>
        </w:tabs>
        <w:spacing w:before="0" w:line="283" w:lineRule="exact"/>
        <w:ind w:left="40" w:right="100"/>
      </w:pPr>
      <w:r>
        <w:rPr>
          <w:rStyle w:val="1"/>
        </w:rPr>
        <w:t xml:space="preserve">обосновывать важность взаимосвязи всех органов и систем органов для обеспечения цело </w:t>
      </w:r>
      <w:proofErr w:type="spellStart"/>
      <w:r>
        <w:rPr>
          <w:rStyle w:val="1"/>
        </w:rPr>
        <w:t>стности</w:t>
      </w:r>
      <w:proofErr w:type="spellEnd"/>
      <w:r>
        <w:rPr>
          <w:rStyle w:val="1"/>
        </w:rPr>
        <w:t xml:space="preserve"> организма.</w:t>
      </w:r>
    </w:p>
    <w:p w:rsidR="00E55073" w:rsidRPr="001E270C" w:rsidRDefault="007943C8">
      <w:pPr>
        <w:pStyle w:val="50"/>
        <w:shd w:val="clear" w:color="auto" w:fill="auto"/>
        <w:spacing w:after="11" w:line="220" w:lineRule="exact"/>
        <w:ind w:left="40"/>
        <w:rPr>
          <w:b/>
        </w:rPr>
      </w:pPr>
      <w:proofErr w:type="spellStart"/>
      <w:r w:rsidRPr="001E270C">
        <w:rPr>
          <w:b/>
        </w:rPr>
        <w:t>Метапредметные</w:t>
      </w:r>
      <w:proofErr w:type="spellEnd"/>
      <w:r w:rsidRPr="001E270C">
        <w:rPr>
          <w:b/>
        </w:rPr>
        <w:t xml:space="preserve"> результаты обучения,</w:t>
      </w:r>
    </w:p>
    <w:p w:rsidR="00E55073" w:rsidRPr="001E270C" w:rsidRDefault="007943C8">
      <w:pPr>
        <w:pStyle w:val="50"/>
        <w:shd w:val="clear" w:color="auto" w:fill="auto"/>
        <w:spacing w:line="278" w:lineRule="exact"/>
        <w:ind w:left="40"/>
        <w:rPr>
          <w:b/>
          <w:i w:val="0"/>
          <w:u w:val="single"/>
        </w:rPr>
      </w:pPr>
      <w:r w:rsidRPr="001E270C">
        <w:rPr>
          <w:b/>
          <w:i w:val="0"/>
          <w:u w:val="single"/>
        </w:rPr>
        <w:t>Учащиеся должны уметь:</w:t>
      </w:r>
    </w:p>
    <w:p w:rsidR="00E55073" w:rsidRDefault="007943C8">
      <w:pPr>
        <w:pStyle w:val="4"/>
        <w:numPr>
          <w:ilvl w:val="0"/>
          <w:numId w:val="2"/>
        </w:numPr>
        <w:shd w:val="clear" w:color="auto" w:fill="auto"/>
        <w:tabs>
          <w:tab w:val="left" w:pos="561"/>
        </w:tabs>
        <w:spacing w:before="0" w:line="278" w:lineRule="exact"/>
        <w:ind w:left="40"/>
      </w:pPr>
      <w:r>
        <w:rPr>
          <w:rStyle w:val="1"/>
        </w:rPr>
        <w:t>выделять в тексте главное;</w:t>
      </w:r>
    </w:p>
    <w:p w:rsidR="00E55073" w:rsidRDefault="007943C8">
      <w:pPr>
        <w:pStyle w:val="4"/>
        <w:numPr>
          <w:ilvl w:val="0"/>
          <w:numId w:val="2"/>
        </w:numPr>
        <w:shd w:val="clear" w:color="auto" w:fill="auto"/>
        <w:tabs>
          <w:tab w:val="left" w:pos="561"/>
        </w:tabs>
        <w:spacing w:before="0" w:line="278" w:lineRule="exact"/>
        <w:ind w:left="40"/>
      </w:pPr>
      <w:r>
        <w:rPr>
          <w:rStyle w:val="1"/>
        </w:rPr>
        <w:t>ставить вопросы к тексту;</w:t>
      </w:r>
    </w:p>
    <w:p w:rsidR="00E55073" w:rsidRDefault="007943C8">
      <w:pPr>
        <w:pStyle w:val="4"/>
        <w:numPr>
          <w:ilvl w:val="0"/>
          <w:numId w:val="2"/>
        </w:numPr>
        <w:shd w:val="clear" w:color="auto" w:fill="auto"/>
        <w:tabs>
          <w:tab w:val="left" w:pos="561"/>
        </w:tabs>
        <w:spacing w:before="0" w:line="278" w:lineRule="exact"/>
        <w:ind w:left="40"/>
      </w:pPr>
      <w:r>
        <w:rPr>
          <w:rStyle w:val="1"/>
        </w:rPr>
        <w:t>давать определения;</w:t>
      </w:r>
    </w:p>
    <w:p w:rsidR="00E55073" w:rsidRDefault="007943C8">
      <w:pPr>
        <w:pStyle w:val="4"/>
        <w:numPr>
          <w:ilvl w:val="0"/>
          <w:numId w:val="2"/>
        </w:numPr>
        <w:shd w:val="clear" w:color="auto" w:fill="auto"/>
        <w:tabs>
          <w:tab w:val="left" w:pos="561"/>
        </w:tabs>
        <w:spacing w:before="0" w:line="278" w:lineRule="exact"/>
        <w:ind w:left="40" w:right="100"/>
      </w:pPr>
      <w:r>
        <w:rPr>
          <w:rStyle w:val="1"/>
        </w:rPr>
        <w:t xml:space="preserve">формировать первоначальные представления о биологических объектах, процессах и </w:t>
      </w:r>
      <w:proofErr w:type="spellStart"/>
      <w:r>
        <w:rPr>
          <w:rStyle w:val="1"/>
        </w:rPr>
        <w:t>явле</w:t>
      </w:r>
      <w:proofErr w:type="spellEnd"/>
      <w:r>
        <w:rPr>
          <w:rStyle w:val="1"/>
        </w:rPr>
        <w:t xml:space="preserve"> </w:t>
      </w:r>
      <w:proofErr w:type="spellStart"/>
      <w:r>
        <w:rPr>
          <w:rStyle w:val="1"/>
        </w:rPr>
        <w:t>ниях</w:t>
      </w:r>
      <w:proofErr w:type="spellEnd"/>
      <w:r>
        <w:rPr>
          <w:rStyle w:val="1"/>
        </w:rPr>
        <w:t>;</w:t>
      </w:r>
    </w:p>
    <w:p w:rsidR="00E55073" w:rsidRDefault="007943C8">
      <w:pPr>
        <w:pStyle w:val="4"/>
        <w:numPr>
          <w:ilvl w:val="0"/>
          <w:numId w:val="3"/>
        </w:numPr>
        <w:shd w:val="clear" w:color="auto" w:fill="auto"/>
        <w:tabs>
          <w:tab w:val="left" w:pos="550"/>
        </w:tabs>
        <w:spacing w:before="0"/>
        <w:ind w:left="40" w:firstLine="340"/>
      </w:pPr>
      <w:r>
        <w:rPr>
          <w:rStyle w:val="24"/>
        </w:rPr>
        <w:t>работать с биологическими объектами;</w:t>
      </w:r>
    </w:p>
    <w:p w:rsidR="00E55073" w:rsidRDefault="007943C8">
      <w:pPr>
        <w:pStyle w:val="4"/>
        <w:numPr>
          <w:ilvl w:val="0"/>
          <w:numId w:val="3"/>
        </w:numPr>
        <w:shd w:val="clear" w:color="auto" w:fill="auto"/>
        <w:tabs>
          <w:tab w:val="left" w:pos="550"/>
        </w:tabs>
        <w:spacing w:before="0"/>
        <w:ind w:left="40" w:firstLine="340"/>
      </w:pPr>
      <w:r>
        <w:rPr>
          <w:rStyle w:val="24"/>
        </w:rPr>
        <w:t>участвовать в совместной деятельности;</w:t>
      </w:r>
    </w:p>
    <w:p w:rsidR="00E55073" w:rsidRDefault="007943C8">
      <w:pPr>
        <w:pStyle w:val="4"/>
        <w:numPr>
          <w:ilvl w:val="0"/>
          <w:numId w:val="3"/>
        </w:numPr>
        <w:shd w:val="clear" w:color="auto" w:fill="auto"/>
        <w:tabs>
          <w:tab w:val="left" w:pos="550"/>
        </w:tabs>
        <w:spacing w:before="0"/>
        <w:ind w:left="40" w:firstLine="340"/>
      </w:pPr>
      <w:r>
        <w:rPr>
          <w:rStyle w:val="24"/>
        </w:rPr>
        <w:t>выявлять причинно-следственные связи.</w:t>
      </w:r>
    </w:p>
    <w:p w:rsidR="00E55073" w:rsidRDefault="007943C8">
      <w:pPr>
        <w:pStyle w:val="20"/>
        <w:shd w:val="clear" w:color="auto" w:fill="auto"/>
        <w:spacing w:after="4" w:line="220" w:lineRule="exact"/>
        <w:ind w:right="140"/>
      </w:pPr>
      <w:r>
        <w:rPr>
          <w:rStyle w:val="25"/>
          <w:b/>
          <w:bCs/>
        </w:rPr>
        <w:t>Раздел 2. Жизнедеятельность организмов (23 ч)</w:t>
      </w:r>
    </w:p>
    <w:p w:rsidR="00E55073" w:rsidRDefault="007943C8">
      <w:pPr>
        <w:pStyle w:val="20"/>
        <w:shd w:val="clear" w:color="auto" w:fill="auto"/>
        <w:spacing w:after="0" w:line="288" w:lineRule="exact"/>
        <w:ind w:left="40" w:firstLine="340"/>
        <w:jc w:val="both"/>
      </w:pPr>
      <w:r>
        <w:rPr>
          <w:rStyle w:val="25"/>
          <w:b/>
          <w:bCs/>
        </w:rPr>
        <w:t>Тема 2.1. Питание и пищеварение (3 ч).</w:t>
      </w:r>
    </w:p>
    <w:p w:rsidR="00E55073" w:rsidRDefault="007943C8">
      <w:pPr>
        <w:pStyle w:val="4"/>
        <w:shd w:val="clear" w:color="auto" w:fill="auto"/>
        <w:spacing w:before="0" w:line="288" w:lineRule="exact"/>
        <w:ind w:left="40" w:right="60" w:firstLine="340"/>
      </w:pPr>
      <w:r>
        <w:rPr>
          <w:rStyle w:val="24"/>
        </w:rPr>
        <w:t xml:space="preserve">Сущность понятия «питание». Особенности питания растительного организма. Почвенное питание. </w:t>
      </w:r>
      <w:r>
        <w:rPr>
          <w:rStyle w:val="24"/>
        </w:rPr>
        <w:lastRenderedPageBreak/>
        <w:t>Воздушное питание (фотосинтез). Особенности питания животных. Травоядные живот</w:t>
      </w:r>
      <w:r>
        <w:rPr>
          <w:rStyle w:val="24"/>
        </w:rPr>
        <w:softHyphen/>
        <w:t xml:space="preserve">ные, хищники, </w:t>
      </w:r>
      <w:proofErr w:type="spellStart"/>
      <w:r>
        <w:rPr>
          <w:rStyle w:val="24"/>
        </w:rPr>
        <w:t>трупоеды</w:t>
      </w:r>
      <w:proofErr w:type="spellEnd"/>
      <w:r>
        <w:rPr>
          <w:rStyle w:val="24"/>
        </w:rPr>
        <w:t>, симбионты, паразиты. Пищеварение и его значение. Особенности строения пищеварительных систем животных. Пищеварительные ферменты и их значение.</w:t>
      </w:r>
    </w:p>
    <w:p w:rsidR="00E55073" w:rsidRDefault="007943C8">
      <w:pPr>
        <w:pStyle w:val="4"/>
        <w:shd w:val="clear" w:color="auto" w:fill="auto"/>
        <w:spacing w:before="0" w:line="288" w:lineRule="exact"/>
        <w:ind w:left="40" w:firstLine="340"/>
      </w:pPr>
      <w:r>
        <w:rPr>
          <w:rStyle w:val="24"/>
        </w:rPr>
        <w:t>•Демонстрация: действие желудочного сока на белок, слюны - на крахмал.</w:t>
      </w:r>
    </w:p>
    <w:p w:rsidR="00E55073" w:rsidRDefault="007943C8">
      <w:pPr>
        <w:pStyle w:val="4"/>
        <w:shd w:val="clear" w:color="auto" w:fill="auto"/>
        <w:spacing w:before="0" w:line="288" w:lineRule="exact"/>
        <w:ind w:left="40" w:right="60" w:firstLine="340"/>
      </w:pPr>
      <w:r>
        <w:rPr>
          <w:rStyle w:val="24"/>
        </w:rPr>
        <w:t>Опыт, доказывающий образование крахмала на свету, поглощение углекислого газа листь</w:t>
      </w:r>
      <w:r>
        <w:rPr>
          <w:rStyle w:val="24"/>
        </w:rPr>
        <w:softHyphen/>
        <w:t>ями. Роль света и воды в жизни растений.</w:t>
      </w:r>
    </w:p>
    <w:p w:rsidR="001F7723" w:rsidRDefault="007943C8" w:rsidP="001F7723">
      <w:pPr>
        <w:pStyle w:val="20"/>
        <w:shd w:val="clear" w:color="auto" w:fill="auto"/>
        <w:spacing w:after="0" w:line="283" w:lineRule="exact"/>
        <w:ind w:left="40" w:firstLine="340"/>
        <w:jc w:val="both"/>
      </w:pPr>
      <w:r>
        <w:rPr>
          <w:rStyle w:val="25"/>
          <w:b/>
          <w:bCs/>
        </w:rPr>
        <w:t>Тема 2.2. Дыхание (2 ч).</w:t>
      </w:r>
    </w:p>
    <w:p w:rsidR="00E55073" w:rsidRDefault="007943C8">
      <w:pPr>
        <w:pStyle w:val="4"/>
        <w:shd w:val="clear" w:color="auto" w:fill="auto"/>
        <w:spacing w:before="0" w:line="283" w:lineRule="exact"/>
        <w:ind w:left="40" w:right="60" w:firstLine="340"/>
      </w:pPr>
      <w:r>
        <w:rPr>
          <w:rStyle w:val="24"/>
        </w:rPr>
        <w:t>Значение дыхания. Роль кислорода в процессе расщепления органических веществ и освобо</w:t>
      </w:r>
      <w:r>
        <w:rPr>
          <w:rStyle w:val="24"/>
        </w:rPr>
        <w:softHyphen/>
        <w:t>ждения энергии. Дыхание растений. Роль устьиц и чечевичек в процессе дыхания растений. Ды</w:t>
      </w:r>
      <w:r>
        <w:rPr>
          <w:rStyle w:val="24"/>
        </w:rPr>
        <w:softHyphen/>
        <w:t>хание животных. Органы дыхания животных организмов.</w:t>
      </w:r>
    </w:p>
    <w:p w:rsidR="00E55073" w:rsidRDefault="007943C8">
      <w:pPr>
        <w:pStyle w:val="4"/>
        <w:shd w:val="clear" w:color="auto" w:fill="auto"/>
        <w:spacing w:before="0" w:line="283" w:lineRule="exact"/>
        <w:ind w:left="40" w:right="60" w:firstLine="340"/>
      </w:pPr>
      <w:r>
        <w:rPr>
          <w:rStyle w:val="24"/>
        </w:rPr>
        <w:t>Демонстрация: опыты, иллюстрирующие дыхание прорастающих семян, дыхание кор</w:t>
      </w:r>
      <w:r>
        <w:rPr>
          <w:rStyle w:val="24"/>
        </w:rPr>
        <w:softHyphen/>
        <w:t>ней; обнаружение углекислого газа в выдыхаемом воздухе.</w:t>
      </w:r>
    </w:p>
    <w:p w:rsidR="00E55073" w:rsidRDefault="007943C8">
      <w:pPr>
        <w:pStyle w:val="20"/>
        <w:shd w:val="clear" w:color="auto" w:fill="auto"/>
        <w:spacing w:after="0" w:line="278" w:lineRule="exact"/>
        <w:ind w:left="40" w:firstLine="340"/>
        <w:jc w:val="both"/>
      </w:pPr>
      <w:r>
        <w:rPr>
          <w:rStyle w:val="25"/>
          <w:b/>
          <w:bCs/>
        </w:rPr>
        <w:t>Тема 2.3. Передвижение веществ в организме (2 ч).</w:t>
      </w:r>
    </w:p>
    <w:p w:rsidR="00E55073" w:rsidRDefault="007943C8">
      <w:pPr>
        <w:pStyle w:val="4"/>
        <w:shd w:val="clear" w:color="auto" w:fill="auto"/>
        <w:spacing w:before="0" w:line="278" w:lineRule="exact"/>
        <w:ind w:left="40" w:right="60" w:firstLine="340"/>
      </w:pPr>
      <w:r>
        <w:rPr>
          <w:rStyle w:val="24"/>
        </w:rPr>
        <w:t>Перенос веществ в организме, его значение. Передвижение веществ в растениях. Особенно</w:t>
      </w:r>
      <w:r>
        <w:rPr>
          <w:rStyle w:val="24"/>
        </w:rPr>
        <w:softHyphen/>
        <w:t>сти строения органов растений, обеспечивающих процесс переноса веществ. Особенности пере</w:t>
      </w:r>
      <w:r>
        <w:rPr>
          <w:rStyle w:val="24"/>
        </w:rPr>
        <w:softHyphen/>
        <w:t xml:space="preserve">носа веществ в организмах животных. Кровеносная система, ее строение, функции. </w:t>
      </w:r>
      <w:proofErr w:type="spellStart"/>
      <w:r>
        <w:rPr>
          <w:rStyle w:val="24"/>
        </w:rPr>
        <w:t>Гемолимфа</w:t>
      </w:r>
      <w:proofErr w:type="spellEnd"/>
      <w:r>
        <w:rPr>
          <w:rStyle w:val="24"/>
        </w:rPr>
        <w:t>, кровь и ее составные части (плазма, клетки крови).</w:t>
      </w:r>
    </w:p>
    <w:p w:rsidR="00E55073" w:rsidRDefault="007943C8">
      <w:pPr>
        <w:pStyle w:val="4"/>
        <w:shd w:val="clear" w:color="auto" w:fill="auto"/>
        <w:spacing w:before="0" w:line="278" w:lineRule="exact"/>
        <w:ind w:left="40" w:right="60" w:firstLine="340"/>
      </w:pPr>
      <w:r>
        <w:rPr>
          <w:rStyle w:val="24"/>
        </w:rPr>
        <w:t>Демонстрация: опыт, иллюстрирующий пути передвижения органических веществ по стеблю. Строение клеток крови лягушки и человека.</w:t>
      </w:r>
    </w:p>
    <w:p w:rsidR="00E55073" w:rsidRDefault="007943C8">
      <w:pPr>
        <w:pStyle w:val="4"/>
        <w:shd w:val="clear" w:color="auto" w:fill="auto"/>
        <w:spacing w:before="0" w:after="8" w:line="220" w:lineRule="exact"/>
        <w:ind w:left="40" w:firstLine="340"/>
      </w:pPr>
      <w:r>
        <w:rPr>
          <w:rStyle w:val="24"/>
        </w:rPr>
        <w:t>Практическая работа № 1. Передвижение воды и минеральных веществ по стеблю.</w:t>
      </w:r>
    </w:p>
    <w:p w:rsidR="00E55073" w:rsidRDefault="007943C8">
      <w:pPr>
        <w:pStyle w:val="20"/>
        <w:shd w:val="clear" w:color="auto" w:fill="auto"/>
        <w:spacing w:after="0" w:line="283" w:lineRule="exact"/>
        <w:ind w:left="40" w:firstLine="340"/>
        <w:jc w:val="both"/>
      </w:pPr>
      <w:r>
        <w:rPr>
          <w:rStyle w:val="25"/>
          <w:b/>
          <w:bCs/>
        </w:rPr>
        <w:t>Тема 2.4. Выделение (2 ч).</w:t>
      </w:r>
    </w:p>
    <w:p w:rsidR="00E55073" w:rsidRDefault="007943C8">
      <w:pPr>
        <w:pStyle w:val="4"/>
        <w:shd w:val="clear" w:color="auto" w:fill="auto"/>
        <w:spacing w:before="0" w:line="283" w:lineRule="exact"/>
        <w:ind w:left="40" w:right="60" w:firstLine="340"/>
      </w:pPr>
      <w:r>
        <w:rPr>
          <w:rStyle w:val="24"/>
        </w:rPr>
        <w:t>Роль выделения в процессе жизнедеятельности организмов, продукты выделения у растений и животных. Выделение у растений. Выделение у животных. Основные выделительные системы у животных. Обмен веществ и энергии.</w:t>
      </w:r>
    </w:p>
    <w:p w:rsidR="00E55073" w:rsidRDefault="007943C8">
      <w:pPr>
        <w:pStyle w:val="20"/>
        <w:shd w:val="clear" w:color="auto" w:fill="auto"/>
        <w:spacing w:after="0" w:line="283" w:lineRule="exact"/>
        <w:ind w:left="40" w:firstLine="340"/>
        <w:jc w:val="both"/>
      </w:pPr>
      <w:r>
        <w:rPr>
          <w:rStyle w:val="25"/>
          <w:b/>
          <w:bCs/>
        </w:rPr>
        <w:t>Тема 2.5. Опорные системы (2 ч).</w:t>
      </w:r>
    </w:p>
    <w:p w:rsidR="00E55073" w:rsidRDefault="007943C8">
      <w:pPr>
        <w:pStyle w:val="4"/>
        <w:shd w:val="clear" w:color="auto" w:fill="auto"/>
        <w:spacing w:before="0" w:line="283" w:lineRule="exact"/>
        <w:ind w:left="40" w:right="60" w:firstLine="340"/>
      </w:pPr>
      <w:r>
        <w:rPr>
          <w:rStyle w:val="24"/>
        </w:rPr>
        <w:t>Значение опорных систем в жизни организмов. Опорные системы растений. Опорные системы животных.</w:t>
      </w:r>
    </w:p>
    <w:p w:rsidR="00E55073" w:rsidRDefault="007943C8">
      <w:pPr>
        <w:pStyle w:val="4"/>
        <w:shd w:val="clear" w:color="auto" w:fill="auto"/>
        <w:spacing w:before="0" w:line="283" w:lineRule="exact"/>
        <w:ind w:left="40" w:right="60" w:firstLine="340"/>
      </w:pPr>
      <w:r>
        <w:rPr>
          <w:rStyle w:val="24"/>
        </w:rPr>
        <w:t>Демонстрация: скелеты млекопитающих, распил костей, раковины моллюсков, коллек</w:t>
      </w:r>
      <w:r>
        <w:rPr>
          <w:rStyle w:val="24"/>
        </w:rPr>
        <w:softHyphen/>
        <w:t>ции насекомых.</w:t>
      </w:r>
    </w:p>
    <w:p w:rsidR="00E55073" w:rsidRDefault="007943C8">
      <w:pPr>
        <w:pStyle w:val="4"/>
        <w:shd w:val="clear" w:color="auto" w:fill="auto"/>
        <w:spacing w:before="0" w:line="283" w:lineRule="exact"/>
        <w:ind w:left="40" w:firstLine="340"/>
      </w:pPr>
      <w:r>
        <w:rPr>
          <w:rStyle w:val="24"/>
        </w:rPr>
        <w:t>Лабораторная работа №4. Разнообразие опорных систем животных.</w:t>
      </w:r>
    </w:p>
    <w:p w:rsidR="00E55073" w:rsidRDefault="007943C8">
      <w:pPr>
        <w:pStyle w:val="20"/>
        <w:shd w:val="clear" w:color="auto" w:fill="auto"/>
        <w:spacing w:after="0" w:line="278" w:lineRule="exact"/>
        <w:ind w:left="40" w:firstLine="340"/>
        <w:jc w:val="both"/>
      </w:pPr>
      <w:r>
        <w:rPr>
          <w:rStyle w:val="25"/>
          <w:b/>
          <w:bCs/>
        </w:rPr>
        <w:t>Тема 2.6. Движение (2 ч).</w:t>
      </w:r>
    </w:p>
    <w:p w:rsidR="00E55073" w:rsidRDefault="007943C8">
      <w:pPr>
        <w:pStyle w:val="4"/>
        <w:shd w:val="clear" w:color="auto" w:fill="auto"/>
        <w:spacing w:before="0" w:line="278" w:lineRule="exact"/>
        <w:ind w:left="40" w:right="60" w:firstLine="0"/>
        <w:jc w:val="left"/>
      </w:pPr>
      <w:r>
        <w:rPr>
          <w:rStyle w:val="24"/>
        </w:rPr>
        <w:t>Движение как важнейшая особенность животных организмов. Значение двигательной актив</w:t>
      </w:r>
      <w:r>
        <w:rPr>
          <w:rStyle w:val="24"/>
        </w:rPr>
        <w:softHyphen/>
        <w:t>ности. Механизмы, обеспечивающие движение живых организмов. Лабораторная работа № 5. Движение инфузории туфельки. Лабораторная работа № 6. Перемещение дождевого червя.</w:t>
      </w:r>
    </w:p>
    <w:p w:rsidR="00E55073" w:rsidRDefault="007943C8">
      <w:pPr>
        <w:pStyle w:val="20"/>
        <w:shd w:val="clear" w:color="auto" w:fill="auto"/>
        <w:spacing w:after="0" w:line="293" w:lineRule="exact"/>
        <w:ind w:left="40" w:firstLine="340"/>
        <w:jc w:val="both"/>
      </w:pPr>
      <w:r>
        <w:rPr>
          <w:rStyle w:val="25"/>
          <w:b/>
          <w:bCs/>
        </w:rPr>
        <w:t xml:space="preserve">Тема 2.7. Регуляции процессов </w:t>
      </w:r>
      <w:r>
        <w:rPr>
          <w:rStyle w:val="26"/>
        </w:rPr>
        <w:t xml:space="preserve">жизнедеятельности </w:t>
      </w:r>
      <w:r>
        <w:rPr>
          <w:rStyle w:val="25"/>
          <w:b/>
          <w:bCs/>
        </w:rPr>
        <w:t>(3 ч).</w:t>
      </w:r>
    </w:p>
    <w:p w:rsidR="00E55073" w:rsidRDefault="007943C8">
      <w:pPr>
        <w:pStyle w:val="4"/>
        <w:shd w:val="clear" w:color="auto" w:fill="auto"/>
        <w:spacing w:before="0"/>
        <w:ind w:left="40" w:right="60" w:firstLine="340"/>
      </w:pPr>
      <w:r>
        <w:rPr>
          <w:rStyle w:val="24"/>
        </w:rPr>
        <w:t>Жизнедеятельность организма и его связь с окружающей средой. Регуляция процессов жиз</w:t>
      </w:r>
      <w:r>
        <w:rPr>
          <w:rStyle w:val="24"/>
        </w:rPr>
        <w:softHyphen/>
        <w:t>недеятельности организмов. Раздражимость. Нервная система, особенности ее строения. Реф</w:t>
      </w:r>
      <w:r>
        <w:rPr>
          <w:rStyle w:val="24"/>
        </w:rPr>
        <w:softHyphen/>
        <w:t>лекс, инстинкт.</w:t>
      </w:r>
    </w:p>
    <w:p w:rsidR="00E55073" w:rsidRDefault="007943C8">
      <w:pPr>
        <w:pStyle w:val="20"/>
        <w:shd w:val="clear" w:color="auto" w:fill="auto"/>
        <w:spacing w:after="0" w:line="278" w:lineRule="exact"/>
        <w:ind w:left="40" w:firstLine="340"/>
        <w:jc w:val="both"/>
      </w:pPr>
      <w:r>
        <w:rPr>
          <w:rStyle w:val="25"/>
          <w:b/>
          <w:bCs/>
        </w:rPr>
        <w:t>Тема 2.8. Размножение (3 ч).</w:t>
      </w:r>
    </w:p>
    <w:p w:rsidR="00E55073" w:rsidRDefault="007943C8" w:rsidP="00A75B26">
      <w:pPr>
        <w:pStyle w:val="4"/>
        <w:shd w:val="clear" w:color="auto" w:fill="auto"/>
        <w:spacing w:before="0" w:line="278" w:lineRule="exact"/>
        <w:ind w:left="40" w:right="60" w:firstLine="340"/>
      </w:pPr>
      <w:r>
        <w:rPr>
          <w:rStyle w:val="24"/>
        </w:rPr>
        <w:t xml:space="preserve">Биологическое значение размножения. Виды размножения. Бесполое размножение </w:t>
      </w:r>
      <w:r>
        <w:rPr>
          <w:rStyle w:val="10pt"/>
        </w:rPr>
        <w:t xml:space="preserve">животных </w:t>
      </w:r>
      <w:r>
        <w:rPr>
          <w:rStyle w:val="24"/>
        </w:rPr>
        <w:t>(деление простейших, почкование гидры). Половое размножение организмов. Особенности по</w:t>
      </w:r>
      <w:r>
        <w:rPr>
          <w:rStyle w:val="24"/>
        </w:rPr>
        <w:softHyphen/>
        <w:t>левого размножения животных. Органы размножения. Полов</w:t>
      </w:r>
      <w:r w:rsidR="00A75B26">
        <w:rPr>
          <w:rStyle w:val="24"/>
        </w:rPr>
        <w:t>ые клетки. Оплодотворение. Поло</w:t>
      </w:r>
      <w:r>
        <w:rPr>
          <w:rStyle w:val="24"/>
        </w:rPr>
        <w:t>вое размножение растений. Опыление. Двойное оплодотворение. Образование плодов и семян.</w:t>
      </w:r>
    </w:p>
    <w:p w:rsidR="00E55073" w:rsidRDefault="007943C8">
      <w:pPr>
        <w:pStyle w:val="4"/>
        <w:shd w:val="clear" w:color="auto" w:fill="auto"/>
        <w:spacing w:before="0" w:line="278" w:lineRule="exact"/>
        <w:ind w:firstLine="0"/>
        <w:jc w:val="center"/>
      </w:pPr>
      <w:r>
        <w:rPr>
          <w:rStyle w:val="24"/>
        </w:rPr>
        <w:t>Демонстрация: способы размножения растений. Разнообразие и строение соцветий.</w:t>
      </w:r>
    </w:p>
    <w:p w:rsidR="00E55073" w:rsidRDefault="007943C8">
      <w:pPr>
        <w:pStyle w:val="4"/>
        <w:shd w:val="clear" w:color="auto" w:fill="auto"/>
        <w:spacing w:before="0" w:line="278" w:lineRule="exact"/>
        <w:ind w:left="20"/>
      </w:pPr>
      <w:r>
        <w:rPr>
          <w:rStyle w:val="24"/>
        </w:rPr>
        <w:t>Практическая работа №2. Вегетативное размножение комнатных растений.</w:t>
      </w:r>
    </w:p>
    <w:p w:rsidR="00E55073" w:rsidRDefault="007943C8">
      <w:pPr>
        <w:pStyle w:val="4"/>
        <w:shd w:val="clear" w:color="auto" w:fill="auto"/>
        <w:spacing w:before="0" w:line="278" w:lineRule="exact"/>
        <w:ind w:left="20" w:right="120"/>
      </w:pPr>
      <w:r>
        <w:rPr>
          <w:rStyle w:val="24"/>
        </w:rPr>
        <w:t>Лабораторная работа № 7. Прямое и непрямое развитие насекомых (на коллекционном материале).</w:t>
      </w:r>
    </w:p>
    <w:p w:rsidR="00E55073" w:rsidRDefault="007943C8">
      <w:pPr>
        <w:pStyle w:val="4"/>
        <w:shd w:val="clear" w:color="auto" w:fill="auto"/>
        <w:spacing w:before="0" w:line="288" w:lineRule="exact"/>
        <w:ind w:left="20"/>
      </w:pPr>
      <w:r>
        <w:rPr>
          <w:rStyle w:val="24"/>
        </w:rPr>
        <w:t>Тема 2.9. Рост и развитие (3 ч).</w:t>
      </w:r>
    </w:p>
    <w:p w:rsidR="00E55073" w:rsidRDefault="007943C8">
      <w:pPr>
        <w:pStyle w:val="4"/>
        <w:shd w:val="clear" w:color="auto" w:fill="auto"/>
        <w:spacing w:before="0" w:line="288" w:lineRule="exact"/>
        <w:ind w:left="20" w:right="120"/>
      </w:pPr>
      <w:r>
        <w:rPr>
          <w:rStyle w:val="24"/>
        </w:rPr>
        <w:t>Рост и развитие растений. Индивидуальное развитие. Распространение плодов и семян. Состоя</w:t>
      </w:r>
      <w:r>
        <w:rPr>
          <w:rStyle w:val="24"/>
        </w:rPr>
        <w:softHyphen/>
        <w:t>ние покоя, его значение в жизни растений. Условия прорастания семян. Питание и рост пророст</w:t>
      </w:r>
      <w:r>
        <w:rPr>
          <w:rStyle w:val="24"/>
        </w:rPr>
        <w:softHyphen/>
        <w:t>ков. Особенности развития животных организмов. Развитие зародыша (на примере ланцетника). Постэмбриональное развитие животных. Прямое и непрямое развитие.</w:t>
      </w:r>
    </w:p>
    <w:p w:rsidR="00E55073" w:rsidRDefault="007943C8">
      <w:pPr>
        <w:pStyle w:val="4"/>
        <w:shd w:val="clear" w:color="auto" w:fill="auto"/>
        <w:spacing w:before="0" w:line="288" w:lineRule="exact"/>
        <w:ind w:left="20"/>
      </w:pPr>
      <w:r>
        <w:rPr>
          <w:rStyle w:val="24"/>
        </w:rPr>
        <w:t>Демонстрация: способы распространения плодов и семян; прорастания семян.</w:t>
      </w:r>
    </w:p>
    <w:p w:rsidR="00E55073" w:rsidRDefault="007943C8">
      <w:pPr>
        <w:pStyle w:val="4"/>
        <w:shd w:val="clear" w:color="auto" w:fill="auto"/>
        <w:spacing w:before="0" w:line="288" w:lineRule="exact"/>
        <w:ind w:left="20"/>
      </w:pPr>
      <w:r>
        <w:rPr>
          <w:rStyle w:val="24"/>
        </w:rPr>
        <w:t>Тема 2.10. Организм как единое целое (1 ч).</w:t>
      </w:r>
    </w:p>
    <w:p w:rsidR="00E55073" w:rsidRDefault="007943C8">
      <w:pPr>
        <w:pStyle w:val="4"/>
        <w:shd w:val="clear" w:color="auto" w:fill="auto"/>
        <w:spacing w:before="0" w:line="288" w:lineRule="exact"/>
        <w:ind w:left="20" w:right="120"/>
      </w:pPr>
      <w:r>
        <w:rPr>
          <w:rStyle w:val="24"/>
        </w:rPr>
        <w:t>Взаимосвязь клеток, тканей и органов в организме. Регуляторная деятельность нервной и гу</w:t>
      </w:r>
      <w:r>
        <w:rPr>
          <w:rStyle w:val="24"/>
        </w:rPr>
        <w:softHyphen/>
      </w:r>
      <w:r>
        <w:rPr>
          <w:rStyle w:val="24"/>
        </w:rPr>
        <w:lastRenderedPageBreak/>
        <w:t>моральной систем. Функционирование организма как единого целого; организм - биологическая система.</w:t>
      </w:r>
    </w:p>
    <w:p w:rsidR="00E55073" w:rsidRDefault="007943C8">
      <w:pPr>
        <w:pStyle w:val="60"/>
        <w:shd w:val="clear" w:color="auto" w:fill="auto"/>
        <w:spacing w:after="11" w:line="220" w:lineRule="exact"/>
        <w:ind w:left="20"/>
      </w:pPr>
      <w:r>
        <w:t>Предметные результаты обучения.</w:t>
      </w:r>
    </w:p>
    <w:p w:rsidR="00E55073" w:rsidRPr="001F7723" w:rsidRDefault="007943C8">
      <w:pPr>
        <w:pStyle w:val="50"/>
        <w:shd w:val="clear" w:color="auto" w:fill="auto"/>
        <w:spacing w:line="298" w:lineRule="exact"/>
        <w:ind w:left="20"/>
        <w:rPr>
          <w:b/>
          <w:u w:val="single"/>
        </w:rPr>
      </w:pPr>
      <w:r w:rsidRPr="001F7723">
        <w:rPr>
          <w:rStyle w:val="51"/>
          <w:b/>
          <w:iCs/>
          <w:u w:val="single"/>
        </w:rPr>
        <w:t>Учащиеся должны знать: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98" w:lineRule="exact"/>
        <w:ind w:left="20" w:right="120"/>
      </w:pPr>
      <w:r>
        <w:rPr>
          <w:rStyle w:val="24"/>
        </w:rPr>
        <w:t>понятия и термины: «почвенное питание», «воздушное питание», «хлоропласт», «</w:t>
      </w:r>
      <w:proofErr w:type="spellStart"/>
      <w:r>
        <w:rPr>
          <w:rStyle w:val="24"/>
        </w:rPr>
        <w:t>фотосин</w:t>
      </w:r>
      <w:proofErr w:type="spellEnd"/>
      <w:r>
        <w:rPr>
          <w:rStyle w:val="24"/>
        </w:rPr>
        <w:t xml:space="preserve"> тез», «питание», «дыхание», «транспорт веществ», «выделение», «листопад», «обмен веществ», «холоднокровные животные», «теплокровные животные», «опорная система», «скелет», «</w:t>
      </w:r>
      <w:proofErr w:type="spellStart"/>
      <w:r>
        <w:rPr>
          <w:rStyle w:val="24"/>
        </w:rPr>
        <w:t>движе</w:t>
      </w:r>
      <w:proofErr w:type="spellEnd"/>
      <w:r>
        <w:rPr>
          <w:rStyle w:val="24"/>
        </w:rPr>
        <w:t xml:space="preserve"> </w:t>
      </w:r>
      <w:proofErr w:type="spellStart"/>
      <w:r>
        <w:rPr>
          <w:rStyle w:val="24"/>
        </w:rPr>
        <w:t>ние</w:t>
      </w:r>
      <w:proofErr w:type="spellEnd"/>
      <w:r>
        <w:rPr>
          <w:rStyle w:val="24"/>
        </w:rPr>
        <w:t>», «раздражимость», «нервная система», «эндокринная система», «рефлекс», «размножение», «половое размножение», «бесполое размножение», «почкование», «гермафродит», «</w:t>
      </w:r>
      <w:proofErr w:type="spellStart"/>
      <w:r>
        <w:rPr>
          <w:rStyle w:val="24"/>
        </w:rPr>
        <w:t>оплодотво</w:t>
      </w:r>
      <w:proofErr w:type="spellEnd"/>
      <w:r>
        <w:rPr>
          <w:rStyle w:val="24"/>
        </w:rPr>
        <w:t xml:space="preserve"> </w:t>
      </w:r>
      <w:proofErr w:type="spellStart"/>
      <w:r>
        <w:rPr>
          <w:rStyle w:val="24"/>
        </w:rPr>
        <w:t>рение</w:t>
      </w:r>
      <w:proofErr w:type="spellEnd"/>
      <w:r>
        <w:rPr>
          <w:rStyle w:val="24"/>
        </w:rPr>
        <w:t>», «опыление», «рост», «развитие», «прямое развитие», «непрямое развитие».</w:t>
      </w:r>
    </w:p>
    <w:p w:rsidR="00E55073" w:rsidRPr="001F7723" w:rsidRDefault="007943C8">
      <w:pPr>
        <w:pStyle w:val="50"/>
        <w:shd w:val="clear" w:color="auto" w:fill="auto"/>
        <w:spacing w:line="298" w:lineRule="exact"/>
        <w:ind w:left="20"/>
        <w:rPr>
          <w:b/>
          <w:u w:val="single"/>
        </w:rPr>
      </w:pPr>
      <w:r w:rsidRPr="001F7723">
        <w:rPr>
          <w:rStyle w:val="51"/>
          <w:b/>
          <w:iCs/>
          <w:u w:val="single"/>
        </w:rPr>
        <w:t>Учащиеся должны уметь: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98" w:lineRule="exact"/>
        <w:ind w:left="20" w:right="120"/>
      </w:pPr>
      <w:r>
        <w:rPr>
          <w:rStyle w:val="24"/>
        </w:rPr>
        <w:t>описывать органы и системы, составляющие организмы растений и животных, определять их, показывать на таблицах;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98" w:lineRule="exact"/>
        <w:ind w:left="380" w:right="440" w:firstLine="0"/>
        <w:jc w:val="left"/>
      </w:pPr>
      <w:r>
        <w:rPr>
          <w:rStyle w:val="24"/>
        </w:rPr>
        <w:t>называть основные процессы жизнедеятельности организмов и объяснять их сущность; обосновывать связь процессов жизнедеятельности между собой;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98" w:lineRule="exact"/>
        <w:ind w:left="20"/>
      </w:pPr>
      <w:r>
        <w:rPr>
          <w:rStyle w:val="24"/>
        </w:rPr>
        <w:t>сравнивать процессы жизнедеятельности различных организмов;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98" w:lineRule="exact"/>
        <w:ind w:left="20"/>
      </w:pPr>
      <w:r>
        <w:rPr>
          <w:rStyle w:val="24"/>
        </w:rPr>
        <w:t>наблюдать за биологическими процессами, описывать их, делать выводы;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98" w:lineRule="exact"/>
        <w:ind w:left="20" w:right="120"/>
      </w:pPr>
      <w:r>
        <w:rPr>
          <w:rStyle w:val="24"/>
        </w:rPr>
        <w:t xml:space="preserve">исследовать строение отдельных органов растительных и животных организмов, </w:t>
      </w:r>
      <w:proofErr w:type="spellStart"/>
      <w:r>
        <w:rPr>
          <w:rStyle w:val="24"/>
        </w:rPr>
        <w:t>фиксиро</w:t>
      </w:r>
      <w:proofErr w:type="spellEnd"/>
      <w:r>
        <w:rPr>
          <w:rStyle w:val="24"/>
        </w:rPr>
        <w:t xml:space="preserve"> </w:t>
      </w:r>
      <w:proofErr w:type="spellStart"/>
      <w:r>
        <w:rPr>
          <w:rStyle w:val="24"/>
        </w:rPr>
        <w:t>вать</w:t>
      </w:r>
      <w:proofErr w:type="spellEnd"/>
      <w:r>
        <w:rPr>
          <w:rStyle w:val="24"/>
        </w:rPr>
        <w:t xml:space="preserve"> свои наблюдения в виде рисунков, схем, таблиц;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98" w:lineRule="exact"/>
        <w:ind w:left="20"/>
      </w:pPr>
      <w:r>
        <w:rPr>
          <w:rStyle w:val="24"/>
        </w:rPr>
        <w:t>соблюдать правила поведения в кабинете биологии.</w:t>
      </w:r>
    </w:p>
    <w:p w:rsidR="00E55073" w:rsidRDefault="007943C8">
      <w:pPr>
        <w:pStyle w:val="60"/>
        <w:shd w:val="clear" w:color="auto" w:fill="auto"/>
        <w:spacing w:after="19" w:line="220" w:lineRule="exact"/>
        <w:ind w:left="20"/>
      </w:pPr>
      <w:proofErr w:type="spellStart"/>
      <w:r>
        <w:t>Метапредметныерезультаты</w:t>
      </w:r>
      <w:proofErr w:type="spellEnd"/>
      <w:r>
        <w:t xml:space="preserve"> обучения.</w:t>
      </w:r>
    </w:p>
    <w:p w:rsidR="00E55073" w:rsidRPr="001F7723" w:rsidRDefault="007943C8">
      <w:pPr>
        <w:pStyle w:val="50"/>
        <w:shd w:val="clear" w:color="auto" w:fill="auto"/>
        <w:ind w:left="20"/>
        <w:rPr>
          <w:b/>
          <w:u w:val="single"/>
        </w:rPr>
      </w:pPr>
      <w:r w:rsidRPr="001F7723">
        <w:rPr>
          <w:rStyle w:val="51"/>
          <w:b/>
          <w:iCs/>
          <w:u w:val="single"/>
        </w:rPr>
        <w:t>Учащиеся должны уметь: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88" w:lineRule="exact"/>
        <w:ind w:left="20"/>
      </w:pPr>
      <w:r>
        <w:rPr>
          <w:rStyle w:val="24"/>
        </w:rPr>
        <w:t>организовывать свою учебную деятельность;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88" w:lineRule="exact"/>
        <w:ind w:left="20"/>
      </w:pPr>
      <w:r>
        <w:rPr>
          <w:rStyle w:val="24"/>
        </w:rPr>
        <w:t>планировать свою деятельность под руководством учителя (родителей);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88" w:lineRule="exact"/>
        <w:ind w:left="20"/>
      </w:pPr>
      <w:r>
        <w:rPr>
          <w:rStyle w:val="24"/>
        </w:rPr>
        <w:t>составлять план работы;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88" w:lineRule="exact"/>
        <w:ind w:left="20"/>
      </w:pPr>
      <w:r>
        <w:rPr>
          <w:rStyle w:val="24"/>
        </w:rPr>
        <w:t>участвовать в групповой работе (класс, малые группы);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88" w:lineRule="exact"/>
        <w:ind w:left="20"/>
      </w:pPr>
      <w:r>
        <w:rPr>
          <w:rStyle w:val="24"/>
        </w:rPr>
        <w:t>использовать дополнительную информацию, в том числе ресурсы Интернета: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88" w:lineRule="exact"/>
        <w:ind w:left="20"/>
      </w:pPr>
      <w:r>
        <w:rPr>
          <w:rStyle w:val="24"/>
        </w:rPr>
        <w:t>работать с текстом параграфа и его компонентами;</w:t>
      </w:r>
    </w:p>
    <w:p w:rsidR="00E55073" w:rsidRDefault="007943C8">
      <w:pPr>
        <w:pStyle w:val="4"/>
        <w:shd w:val="clear" w:color="auto" w:fill="auto"/>
        <w:spacing w:before="0" w:line="288" w:lineRule="exact"/>
        <w:ind w:left="20"/>
      </w:pPr>
      <w:r>
        <w:rPr>
          <w:rStyle w:val="24"/>
        </w:rPr>
        <w:t>-- составлять план ответа;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88" w:lineRule="exact"/>
        <w:ind w:left="20" w:right="120"/>
      </w:pPr>
      <w:r>
        <w:rPr>
          <w:rStyle w:val="24"/>
        </w:rPr>
        <w:t xml:space="preserve">составлять вопросы к тексту, разбивать его на отдельные смысловые части, делать </w:t>
      </w:r>
      <w:proofErr w:type="spellStart"/>
      <w:r>
        <w:rPr>
          <w:rStyle w:val="24"/>
        </w:rPr>
        <w:t>подзаго</w:t>
      </w:r>
      <w:proofErr w:type="spellEnd"/>
      <w:r>
        <w:rPr>
          <w:rStyle w:val="24"/>
        </w:rPr>
        <w:t xml:space="preserve"> ловки;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88" w:lineRule="exact"/>
        <w:ind w:left="20"/>
      </w:pPr>
      <w:r>
        <w:rPr>
          <w:rStyle w:val="24"/>
        </w:rPr>
        <w:t>узнавать изучаемые объекты на таблицах;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88" w:lineRule="exact"/>
        <w:ind w:left="20"/>
      </w:pPr>
      <w:r>
        <w:rPr>
          <w:rStyle w:val="24"/>
        </w:rPr>
        <w:t>оценивать свой ответ, свою работу, а также работу одноклассников.</w:t>
      </w:r>
    </w:p>
    <w:p w:rsidR="00E55073" w:rsidRDefault="007943C8">
      <w:pPr>
        <w:pStyle w:val="60"/>
        <w:shd w:val="clear" w:color="auto" w:fill="auto"/>
        <w:spacing w:after="0" w:line="288" w:lineRule="exact"/>
        <w:ind w:left="20"/>
      </w:pPr>
      <w:r>
        <w:t>Личностные результаты обучения.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83" w:lineRule="exact"/>
        <w:ind w:left="20"/>
      </w:pPr>
      <w:r>
        <w:rPr>
          <w:rStyle w:val="24"/>
        </w:rPr>
        <w:t>Формирование ответственного отношения к обучению;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83" w:lineRule="exact"/>
        <w:ind w:left="20"/>
      </w:pPr>
      <w:r>
        <w:rPr>
          <w:rStyle w:val="24"/>
        </w:rPr>
        <w:t>формирование познавательных интересов и мотивов, направленных на изучение предмета;</w:t>
      </w:r>
    </w:p>
    <w:p w:rsidR="00E55073" w:rsidRDefault="007943C8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83" w:lineRule="exact"/>
        <w:ind w:left="20"/>
      </w:pPr>
      <w:r>
        <w:rPr>
          <w:rStyle w:val="24"/>
        </w:rPr>
        <w:t>развитие навыков обучения;</w:t>
      </w:r>
    </w:p>
    <w:p w:rsidR="002A35F1" w:rsidRDefault="007943C8" w:rsidP="002A35F1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83" w:lineRule="exact"/>
        <w:ind w:left="20"/>
        <w:rPr>
          <w:rStyle w:val="24"/>
        </w:rPr>
      </w:pPr>
      <w:r>
        <w:rPr>
          <w:rStyle w:val="24"/>
        </w:rPr>
        <w:t>формирование социальных норм и навыков поведения в классе, школе, дома и др.;</w:t>
      </w:r>
    </w:p>
    <w:p w:rsidR="002A35F1" w:rsidRDefault="002A35F1" w:rsidP="00586B9E">
      <w:pPr>
        <w:pStyle w:val="4"/>
        <w:numPr>
          <w:ilvl w:val="0"/>
          <w:numId w:val="4"/>
        </w:numPr>
        <w:shd w:val="clear" w:color="auto" w:fill="auto"/>
        <w:tabs>
          <w:tab w:val="left" w:pos="552"/>
        </w:tabs>
        <w:spacing w:before="0" w:line="283" w:lineRule="exact"/>
        <w:ind w:left="20"/>
      </w:pPr>
      <w:r>
        <w:t>формирование осознанного и доброжелательного отношения к мнению другого человека;</w:t>
      </w:r>
    </w:p>
    <w:p w:rsidR="00586B9E" w:rsidRDefault="00586B9E" w:rsidP="00586B9E">
      <w:pPr>
        <w:pStyle w:val="70"/>
        <w:numPr>
          <w:ilvl w:val="0"/>
          <w:numId w:val="4"/>
        </w:numPr>
        <w:shd w:val="clear" w:color="auto" w:fill="auto"/>
        <w:tabs>
          <w:tab w:val="left" w:pos="504"/>
        </w:tabs>
        <w:ind w:left="20" w:right="340" w:firstLine="320"/>
      </w:pPr>
      <w:r>
        <w:t>формирование коммуникативной компетентности в общ</w:t>
      </w:r>
      <w:r>
        <w:t>ении и сотрудничестве со сверст</w:t>
      </w:r>
      <w:r>
        <w:t xml:space="preserve">никами, учителями, посторонними людьми в процессе учебной, общественной и другой </w:t>
      </w:r>
      <w:r>
        <w:t>деятель</w:t>
      </w:r>
      <w:r>
        <w:t>ности;</w:t>
      </w:r>
    </w:p>
    <w:p w:rsidR="00586B9E" w:rsidRDefault="00586B9E" w:rsidP="00586B9E">
      <w:pPr>
        <w:pStyle w:val="70"/>
        <w:numPr>
          <w:ilvl w:val="0"/>
          <w:numId w:val="4"/>
        </w:numPr>
        <w:shd w:val="clear" w:color="auto" w:fill="auto"/>
        <w:tabs>
          <w:tab w:val="left" w:pos="504"/>
        </w:tabs>
        <w:ind w:left="20" w:firstLine="320"/>
      </w:pPr>
      <w:r>
        <w:t>осознание ценности здорового и безопасного образа жизни;</w:t>
      </w:r>
    </w:p>
    <w:p w:rsidR="00586B9E" w:rsidRDefault="00586B9E" w:rsidP="00586B9E">
      <w:pPr>
        <w:pStyle w:val="70"/>
        <w:numPr>
          <w:ilvl w:val="0"/>
          <w:numId w:val="4"/>
        </w:numPr>
        <w:shd w:val="clear" w:color="auto" w:fill="auto"/>
        <w:tabs>
          <w:tab w:val="left" w:pos="504"/>
        </w:tabs>
        <w:ind w:left="20" w:right="340" w:firstLine="320"/>
      </w:pPr>
      <w:r>
        <w:t>осознание значения семьи в жизни человека, воспитание</w:t>
      </w:r>
      <w:r>
        <w:t xml:space="preserve"> уважительного отношения к стар</w:t>
      </w:r>
      <w:bookmarkStart w:id="0" w:name="_GoBack"/>
      <w:bookmarkEnd w:id="0"/>
      <w:r>
        <w:t>шим и младшим товарищам.</w:t>
      </w:r>
    </w:p>
    <w:p w:rsidR="002A35F1" w:rsidRDefault="002A35F1" w:rsidP="002A35F1">
      <w:pPr>
        <w:pStyle w:val="4"/>
        <w:shd w:val="clear" w:color="auto" w:fill="auto"/>
        <w:tabs>
          <w:tab w:val="left" w:pos="552"/>
        </w:tabs>
        <w:spacing w:before="0" w:line="283" w:lineRule="exact"/>
        <w:sectPr w:rsidR="002A35F1">
          <w:headerReference w:type="even" r:id="rId8"/>
          <w:footnotePr>
            <w:numFmt w:val="chicago"/>
            <w:numRestart w:val="eachPage"/>
          </w:footnotePr>
          <w:pgSz w:w="11909" w:h="16838"/>
          <w:pgMar w:top="874" w:right="1015" w:bottom="625" w:left="1025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2530"/>
        <w:gridCol w:w="802"/>
        <w:gridCol w:w="3000"/>
        <w:gridCol w:w="3778"/>
      </w:tblGrid>
      <w:tr w:rsidR="00E55073">
        <w:trPr>
          <w:trHeight w:hRule="exact" w:val="298"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left="280" w:firstLine="0"/>
              <w:jc w:val="left"/>
            </w:pPr>
            <w:r>
              <w:rPr>
                <w:rStyle w:val="31"/>
              </w:rPr>
              <w:lastRenderedPageBreak/>
              <w:t>№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Наименование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Всего</w:t>
            </w:r>
          </w:p>
        </w:tc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left="2640" w:firstLine="0"/>
              <w:jc w:val="left"/>
            </w:pPr>
            <w:r>
              <w:rPr>
                <w:rStyle w:val="31"/>
              </w:rPr>
              <w:t>Из них</w:t>
            </w:r>
          </w:p>
        </w:tc>
      </w:tr>
      <w:tr w:rsidR="00E55073">
        <w:trPr>
          <w:trHeight w:hRule="exact" w:val="518"/>
          <w:jc w:val="center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</w:pPr>
          </w:p>
        </w:tc>
        <w:tc>
          <w:tcPr>
            <w:tcW w:w="25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</w:pPr>
          </w:p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50" w:lineRule="exact"/>
              <w:ind w:right="780" w:firstLine="0"/>
              <w:jc w:val="right"/>
            </w:pPr>
            <w:r>
              <w:rPr>
                <w:rStyle w:val="31"/>
              </w:rPr>
              <w:t>практические и лабораторные работы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контрольные работы</w:t>
            </w:r>
          </w:p>
        </w:tc>
      </w:tr>
      <w:tr w:rsidR="00E55073">
        <w:trPr>
          <w:trHeight w:hRule="exact" w:val="250"/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Раздел 1 . Строение и свойства живых организмов (9ч)</w:t>
            </w:r>
          </w:p>
        </w:tc>
      </w:tr>
      <w:tr w:rsidR="00E55073">
        <w:trPr>
          <w:trHeight w:hRule="exact" w:val="974"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left="240" w:firstLine="0"/>
              <w:jc w:val="left"/>
            </w:pPr>
            <w:r>
              <w:rPr>
                <w:rStyle w:val="31"/>
              </w:rPr>
              <w:t>1,1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31"/>
              </w:rPr>
              <w:t>Строение растительной и животной клеток. Клетка —живая система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40" w:lineRule="exact"/>
              <w:ind w:left="40" w:firstLine="0"/>
              <w:jc w:val="left"/>
            </w:pPr>
            <w:r>
              <w:rPr>
                <w:rStyle w:val="31"/>
              </w:rPr>
              <w:t>Лабораторная работа № 1 «Строение клеток живых орга</w:t>
            </w:r>
            <w:r>
              <w:rPr>
                <w:rStyle w:val="31"/>
              </w:rPr>
              <w:softHyphen/>
              <w:t>низмов» (на готовых микро</w:t>
            </w:r>
            <w:r>
              <w:rPr>
                <w:rStyle w:val="31"/>
              </w:rPr>
              <w:softHyphen/>
              <w:t>препаратах)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5073">
        <w:trPr>
          <w:trHeight w:hRule="exact" w:val="254"/>
          <w:jc w:val="center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</w:pPr>
            <w:r>
              <w:rPr>
                <w:rStyle w:val="31"/>
              </w:rPr>
              <w:t>Деление клеток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5073">
        <w:trPr>
          <w:trHeight w:hRule="exact" w:val="49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left="240" w:firstLine="0"/>
              <w:jc w:val="left"/>
            </w:pPr>
            <w:r>
              <w:rPr>
                <w:rStyle w:val="31"/>
              </w:rPr>
              <w:t>1.2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40" w:lineRule="exact"/>
              <w:ind w:left="60" w:firstLine="0"/>
              <w:jc w:val="left"/>
            </w:pPr>
            <w:r>
              <w:rPr>
                <w:rStyle w:val="31"/>
              </w:rPr>
              <w:t>Ткани растений и животных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35" w:lineRule="exact"/>
              <w:ind w:left="40" w:firstLine="0"/>
              <w:jc w:val="left"/>
            </w:pPr>
            <w:r>
              <w:rPr>
                <w:rStyle w:val="31"/>
              </w:rPr>
              <w:t>Лабораторная работа № 2 «Ткани живых организмов»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5073">
        <w:trPr>
          <w:trHeight w:hRule="exact" w:val="73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left="240" w:firstLine="0"/>
              <w:jc w:val="left"/>
            </w:pPr>
            <w:r>
              <w:rPr>
                <w:rStyle w:val="31"/>
              </w:rPr>
              <w:t>1.3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Органы и системы органов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40" w:lineRule="exact"/>
              <w:ind w:left="40" w:firstLine="0"/>
              <w:jc w:val="left"/>
            </w:pPr>
            <w:r>
              <w:rPr>
                <w:rStyle w:val="31"/>
              </w:rPr>
              <w:t>Лабораторная работа № 3 «Распознавание органов у рас</w:t>
            </w:r>
            <w:r>
              <w:rPr>
                <w:rStyle w:val="31"/>
              </w:rPr>
              <w:softHyphen/>
              <w:t>тений и животных»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40" w:lineRule="exact"/>
              <w:ind w:left="60" w:firstLine="0"/>
              <w:jc w:val="left"/>
            </w:pPr>
            <w:r>
              <w:rPr>
                <w:rStyle w:val="31"/>
              </w:rPr>
              <w:t>Контрольная работа по теме «Строение и свойства живых организмов»</w:t>
            </w:r>
          </w:p>
        </w:tc>
      </w:tr>
      <w:tr w:rsidR="00E55073">
        <w:trPr>
          <w:trHeight w:hRule="exact" w:val="250"/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Раздел 2. Жизнедеятельность организмов (23 ч)</w:t>
            </w:r>
          </w:p>
        </w:tc>
      </w:tr>
      <w:tr w:rsidR="00E55073">
        <w:trPr>
          <w:trHeight w:hRule="exact" w:val="25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left="220" w:firstLine="0"/>
              <w:jc w:val="left"/>
            </w:pPr>
            <w:r>
              <w:rPr>
                <w:rStyle w:val="31"/>
              </w:rPr>
              <w:t>2.1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Питание и пищеварение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5073">
        <w:trPr>
          <w:trHeight w:hRule="exact" w:val="73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left="220" w:firstLine="0"/>
              <w:jc w:val="left"/>
            </w:pPr>
            <w:r>
              <w:rPr>
                <w:rStyle w:val="31"/>
              </w:rPr>
              <w:t>2.2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</w:pPr>
            <w:r>
              <w:rPr>
                <w:rStyle w:val="31"/>
              </w:rPr>
              <w:t>Дыхание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right="80" w:firstLine="0"/>
              <w:jc w:val="right"/>
            </w:pPr>
            <w:r>
              <w:rPr>
                <w:rStyle w:val="31"/>
              </w:rPr>
              <w:t>V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50" w:lineRule="exact"/>
              <w:ind w:left="60" w:firstLine="0"/>
              <w:jc w:val="left"/>
            </w:pPr>
            <w:r>
              <w:rPr>
                <w:rStyle w:val="31"/>
              </w:rPr>
              <w:t>Контрольная работа по темам «Питание и пищеварение», «Дыхание»</w:t>
            </w:r>
          </w:p>
        </w:tc>
      </w:tr>
      <w:tr w:rsidR="00E55073">
        <w:trPr>
          <w:trHeight w:hRule="exact" w:val="73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left="220" w:firstLine="0"/>
              <w:jc w:val="left"/>
            </w:pPr>
            <w:r>
              <w:rPr>
                <w:rStyle w:val="31"/>
              </w:rPr>
              <w:t>2.3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31"/>
              </w:rPr>
              <w:t>Передвижение веществ в организме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31"/>
              </w:rPr>
              <w:t>Практическая работа № 1 «Пе</w:t>
            </w:r>
            <w:r>
              <w:rPr>
                <w:rStyle w:val="31"/>
              </w:rPr>
              <w:softHyphen/>
              <w:t>редвижение воды и минераль</w:t>
            </w:r>
            <w:r>
              <w:rPr>
                <w:rStyle w:val="31"/>
              </w:rPr>
              <w:softHyphen/>
              <w:t>ных веществ по стеблю»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5073">
        <w:trPr>
          <w:trHeight w:hRule="exact" w:val="73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left="220" w:firstLine="0"/>
              <w:jc w:val="left"/>
            </w:pPr>
            <w:r>
              <w:rPr>
                <w:rStyle w:val="31"/>
              </w:rPr>
              <w:t>274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</w:pPr>
            <w:r>
              <w:rPr>
                <w:rStyle w:val="31"/>
              </w:rPr>
              <w:t>Выделение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40" w:lineRule="exact"/>
              <w:ind w:left="60" w:firstLine="0"/>
              <w:jc w:val="left"/>
            </w:pPr>
            <w:r>
              <w:rPr>
                <w:rStyle w:val="31"/>
              </w:rPr>
              <w:t>Контрольная работа по темам «Передвижение веществ в организме», «Выделение»</w:t>
            </w:r>
          </w:p>
        </w:tc>
      </w:tr>
      <w:tr w:rsidR="00E55073">
        <w:trPr>
          <w:trHeight w:hRule="exact" w:val="73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left="220" w:firstLine="0"/>
              <w:jc w:val="left"/>
            </w:pPr>
            <w:r>
              <w:rPr>
                <w:rStyle w:val="31"/>
              </w:rPr>
              <w:t>2.5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</w:pPr>
            <w:r>
              <w:rPr>
                <w:rStyle w:val="31"/>
              </w:rPr>
              <w:t>Опорные системы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40" w:lineRule="exact"/>
              <w:ind w:left="40" w:firstLine="0"/>
              <w:jc w:val="left"/>
            </w:pPr>
            <w:r>
              <w:rPr>
                <w:rStyle w:val="31"/>
              </w:rPr>
              <w:t>Лабораторная работа № 4 «Разнообразие опорных систем животных»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5073">
        <w:trPr>
          <w:trHeight w:hRule="exact" w:val="98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left="220" w:firstLine="0"/>
              <w:jc w:val="left"/>
            </w:pPr>
            <w:r>
              <w:rPr>
                <w:rStyle w:val="31"/>
              </w:rPr>
              <w:t>2.6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</w:pPr>
            <w:r>
              <w:rPr>
                <w:rStyle w:val="31"/>
              </w:rPr>
              <w:t>Движение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31"/>
              </w:rPr>
              <w:t>Лабораторная работа № 5 «Дви</w:t>
            </w:r>
            <w:r>
              <w:rPr>
                <w:rStyle w:val="31"/>
              </w:rPr>
              <w:softHyphen/>
              <w:t>жение инфузории туфельки». Лабораторная работа № 6 «Пе</w:t>
            </w:r>
            <w:r>
              <w:rPr>
                <w:rStyle w:val="31"/>
              </w:rPr>
              <w:softHyphen/>
              <w:t>ремещение дождевого червя»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40" w:lineRule="exact"/>
              <w:ind w:left="60" w:firstLine="0"/>
              <w:jc w:val="left"/>
            </w:pPr>
            <w:proofErr w:type="gramStart"/>
            <w:r>
              <w:rPr>
                <w:rStyle w:val="31"/>
              </w:rPr>
              <w:t>Контрольная .работа</w:t>
            </w:r>
            <w:proofErr w:type="gramEnd"/>
            <w:r>
              <w:rPr>
                <w:rStyle w:val="31"/>
              </w:rPr>
              <w:t xml:space="preserve"> по темам «Опорные системы», «Движение»</w:t>
            </w:r>
          </w:p>
        </w:tc>
      </w:tr>
      <w:tr w:rsidR="00E55073">
        <w:trPr>
          <w:trHeight w:hRule="exact" w:val="73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left="220" w:firstLine="0"/>
              <w:jc w:val="left"/>
            </w:pPr>
            <w:r>
              <w:rPr>
                <w:rStyle w:val="31"/>
              </w:rPr>
              <w:t>2.7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35" w:lineRule="exact"/>
              <w:ind w:left="60" w:firstLine="0"/>
              <w:jc w:val="left"/>
            </w:pPr>
            <w:r>
              <w:rPr>
                <w:rStyle w:val="31"/>
              </w:rPr>
              <w:t>Регуляция процессов жизнедеятельности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31"/>
              </w:rPr>
              <w:t>Контрольная работа по теме «Регуляция процессов жизне</w:t>
            </w:r>
            <w:r>
              <w:rPr>
                <w:rStyle w:val="31"/>
              </w:rPr>
              <w:softHyphen/>
              <w:t>деятельности»</w:t>
            </w:r>
          </w:p>
        </w:tc>
      </w:tr>
      <w:tr w:rsidR="00E55073">
        <w:trPr>
          <w:trHeight w:hRule="exact" w:val="169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after="900" w:line="220" w:lineRule="exact"/>
              <w:ind w:left="220" w:firstLine="0"/>
              <w:jc w:val="left"/>
            </w:pPr>
            <w:r>
              <w:rPr>
                <w:rStyle w:val="31"/>
              </w:rPr>
              <w:t>2.8</w:t>
            </w:r>
          </w:p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900" w:line="100" w:lineRule="exact"/>
              <w:ind w:left="220" w:firstLine="0"/>
              <w:jc w:val="left"/>
            </w:pPr>
            <w:r>
              <w:rPr>
                <w:rStyle w:val="5pt"/>
              </w:rPr>
              <w:t>»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</w:pPr>
            <w:r>
              <w:rPr>
                <w:rStyle w:val="31"/>
              </w:rPr>
              <w:t>Размножение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31"/>
              </w:rPr>
              <w:t>Практическая работа № 2 «Ве</w:t>
            </w:r>
            <w:r>
              <w:rPr>
                <w:rStyle w:val="31"/>
              </w:rPr>
              <w:softHyphen/>
              <w:t>гетативное размножение ком</w:t>
            </w:r>
            <w:r>
              <w:rPr>
                <w:rStyle w:val="31"/>
              </w:rPr>
              <w:softHyphen/>
              <w:t>натных растений». Лабораторная работа № 7 «Прямое и непрямое развитие насекомых (на коллекционном материале)»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5073">
        <w:trPr>
          <w:trHeight w:hRule="exact" w:val="49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left="220" w:firstLine="0"/>
              <w:jc w:val="left"/>
            </w:pPr>
            <w:r>
              <w:rPr>
                <w:rStyle w:val="31"/>
              </w:rPr>
              <w:t>2.9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</w:pPr>
            <w:r>
              <w:rPr>
                <w:rStyle w:val="31"/>
              </w:rPr>
              <w:t>Рост и развитие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right="80" w:firstLine="0"/>
              <w:jc w:val="right"/>
            </w:pPr>
            <w:r>
              <w:rPr>
                <w:rStyle w:val="31"/>
              </w:rPr>
              <w:t>б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35" w:lineRule="exact"/>
              <w:ind w:firstLine="0"/>
            </w:pPr>
            <w:r>
              <w:rPr>
                <w:rStyle w:val="31"/>
              </w:rPr>
              <w:t>Контрольная работа по темам «Размножение», «Рост и развитие»</w:t>
            </w:r>
          </w:p>
        </w:tc>
      </w:tr>
      <w:tr w:rsidR="00E55073">
        <w:trPr>
          <w:trHeight w:hRule="exact" w:val="27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left="220" w:firstLine="0"/>
              <w:jc w:val="left"/>
            </w:pPr>
            <w:r>
              <w:rPr>
                <w:rStyle w:val="31"/>
              </w:rPr>
              <w:t>2.10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Организм как единое целое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5073">
        <w:trPr>
          <w:trHeight w:hRule="exact" w:val="302"/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Обобщение и повторение. Итоговая контрольная работа (2 ч)</w:t>
            </w:r>
          </w:p>
        </w:tc>
      </w:tr>
      <w:tr w:rsidR="00E55073">
        <w:trPr>
          <w:trHeight w:hRule="exact" w:val="147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35" w:lineRule="exact"/>
              <w:ind w:firstLine="0"/>
            </w:pPr>
            <w:r>
              <w:rPr>
                <w:rStyle w:val="31"/>
              </w:rPr>
              <w:t>Обобщение и повторение темы «Строение и свойства живых организмов» Обобщение и повторение темы «Жизнедеятельность организмов»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5073">
        <w:trPr>
          <w:trHeight w:hRule="exact" w:val="49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40" w:lineRule="exact"/>
              <w:ind w:left="60" w:firstLine="0"/>
              <w:jc w:val="left"/>
            </w:pPr>
            <w:r>
              <w:rPr>
                <w:rStyle w:val="31"/>
              </w:rPr>
              <w:t>Итоговая контрольная работа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45" w:lineRule="exact"/>
              <w:ind w:left="60" w:firstLine="0"/>
              <w:jc w:val="left"/>
            </w:pPr>
            <w:r>
              <w:rPr>
                <w:rStyle w:val="31"/>
              </w:rPr>
              <w:t>Итоговая контрольная работа по курсу «Живой организм»</w:t>
            </w:r>
          </w:p>
        </w:tc>
      </w:tr>
      <w:tr w:rsidR="00E55073">
        <w:trPr>
          <w:trHeight w:hRule="exact" w:val="32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5073" w:rsidRDefault="00E55073">
            <w:pPr>
              <w:framePr w:w="106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</w:pPr>
            <w:r>
              <w:rPr>
                <w:rStyle w:val="31"/>
              </w:rPr>
              <w:t>Итого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31"/>
              </w:rPr>
              <w:t>34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left="40" w:firstLine="0"/>
              <w:jc w:val="left"/>
            </w:pPr>
            <w:r>
              <w:rPr>
                <w:rStyle w:val="31"/>
              </w:rPr>
              <w:t xml:space="preserve">л/р -- 7 шт., </w:t>
            </w:r>
            <w:proofErr w:type="spellStart"/>
            <w:r>
              <w:rPr>
                <w:rStyle w:val="31"/>
              </w:rPr>
              <w:t>пр</w:t>
            </w:r>
            <w:proofErr w:type="spellEnd"/>
            <w:r>
              <w:rPr>
                <w:rStyle w:val="31"/>
              </w:rPr>
              <w:t>/р - 2шт.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5073" w:rsidRDefault="007943C8">
            <w:pPr>
              <w:pStyle w:val="4"/>
              <w:framePr w:w="10637" w:wrap="notBeside" w:vAnchor="text" w:hAnchor="text" w:xAlign="center" w:y="1"/>
              <w:shd w:val="clear" w:color="auto" w:fill="auto"/>
              <w:spacing w:before="0" w:line="220" w:lineRule="exact"/>
              <w:ind w:left="60" w:firstLine="0"/>
              <w:jc w:val="left"/>
            </w:pPr>
            <w:r>
              <w:rPr>
                <w:rStyle w:val="31"/>
              </w:rPr>
              <w:t>7 контрольных работ</w:t>
            </w:r>
          </w:p>
        </w:tc>
      </w:tr>
    </w:tbl>
    <w:p w:rsidR="00E55073" w:rsidRDefault="00E55073">
      <w:pPr>
        <w:rPr>
          <w:sz w:val="2"/>
          <w:szCs w:val="2"/>
        </w:rPr>
      </w:pPr>
    </w:p>
    <w:p w:rsidR="00586B9E" w:rsidRDefault="00586B9E">
      <w:pPr>
        <w:pStyle w:val="20"/>
        <w:shd w:val="clear" w:color="auto" w:fill="auto"/>
        <w:spacing w:after="0" w:line="288" w:lineRule="exact"/>
        <w:ind w:left="20" w:firstLine="320"/>
        <w:jc w:val="both"/>
        <w:rPr>
          <w:rStyle w:val="29"/>
          <w:b/>
          <w:bCs/>
        </w:rPr>
      </w:pPr>
    </w:p>
    <w:p w:rsidR="00E55073" w:rsidRDefault="007943C8">
      <w:pPr>
        <w:pStyle w:val="20"/>
        <w:shd w:val="clear" w:color="auto" w:fill="auto"/>
        <w:spacing w:after="0" w:line="288" w:lineRule="exact"/>
        <w:ind w:left="20" w:firstLine="320"/>
        <w:jc w:val="both"/>
      </w:pPr>
      <w:r>
        <w:rPr>
          <w:rStyle w:val="29"/>
          <w:b/>
          <w:bCs/>
        </w:rPr>
        <w:t>Резервное время - 2 ч.</w:t>
      </w:r>
    </w:p>
    <w:p w:rsidR="00E55073" w:rsidRDefault="007943C8">
      <w:pPr>
        <w:pStyle w:val="70"/>
        <w:shd w:val="clear" w:color="auto" w:fill="auto"/>
        <w:ind w:left="20" w:right="340" w:firstLine="320"/>
      </w:pPr>
      <w:r>
        <w:t>' Резервное время разделено на: обобщение и повторение - I часа; итоговая контрольная работа-1 час;</w:t>
      </w:r>
    </w:p>
    <w:p w:rsidR="00E55073" w:rsidRDefault="007943C8">
      <w:pPr>
        <w:pStyle w:val="70"/>
        <w:shd w:val="clear" w:color="auto" w:fill="auto"/>
        <w:spacing w:after="124" w:line="220" w:lineRule="exact"/>
        <w:ind w:left="20"/>
        <w:jc w:val="center"/>
      </w:pPr>
      <w:r>
        <w:t>УЧЕБНО-МЕТОДИЧЕСКОЕ ОБЕСПЕЧЕНИЕ ОБРАЗОВАТЕЛЬНОГО ПРОЦЕССА</w:t>
      </w:r>
    </w:p>
    <w:p w:rsidR="00E55073" w:rsidRDefault="007943C8">
      <w:pPr>
        <w:pStyle w:val="20"/>
        <w:shd w:val="clear" w:color="auto" w:fill="auto"/>
        <w:spacing w:after="0" w:line="288" w:lineRule="exact"/>
        <w:ind w:left="20" w:firstLine="320"/>
        <w:jc w:val="both"/>
      </w:pPr>
      <w:r>
        <w:rPr>
          <w:rStyle w:val="29"/>
          <w:b/>
          <w:bCs/>
        </w:rPr>
        <w:t>1. Печатные пособия:</w:t>
      </w:r>
    </w:p>
    <w:p w:rsidR="00E55073" w:rsidRDefault="007943C8">
      <w:pPr>
        <w:pStyle w:val="70"/>
        <w:numPr>
          <w:ilvl w:val="0"/>
          <w:numId w:val="5"/>
        </w:numPr>
        <w:shd w:val="clear" w:color="auto" w:fill="auto"/>
        <w:tabs>
          <w:tab w:val="left" w:pos="504"/>
        </w:tabs>
        <w:ind w:left="20" w:right="340" w:firstLine="320"/>
      </w:pPr>
      <w:r>
        <w:rPr>
          <w:rStyle w:val="70pt0"/>
        </w:rPr>
        <w:t>Биология.</w:t>
      </w:r>
      <w:r>
        <w:rPr>
          <w:rStyle w:val="70pt"/>
        </w:rPr>
        <w:t xml:space="preserve"> </w:t>
      </w:r>
      <w:r>
        <w:t xml:space="preserve">Живой организм. </w:t>
      </w:r>
      <w:r>
        <w:rPr>
          <w:rStyle w:val="70pt"/>
        </w:rPr>
        <w:t xml:space="preserve">6 </w:t>
      </w:r>
      <w:r>
        <w:t xml:space="preserve">класс: поурочные планы по учебнику Н. И. Сонина / авт.-сост. И. </w:t>
      </w:r>
      <w:proofErr w:type="spellStart"/>
      <w:r>
        <w:t>В.Константинова</w:t>
      </w:r>
      <w:proofErr w:type="spellEnd"/>
      <w:r>
        <w:t>. - Волгоград: Учитель, 2013.</w:t>
      </w:r>
    </w:p>
    <w:p w:rsidR="00E55073" w:rsidRDefault="007943C8">
      <w:pPr>
        <w:pStyle w:val="70"/>
        <w:numPr>
          <w:ilvl w:val="0"/>
          <w:numId w:val="5"/>
        </w:numPr>
        <w:shd w:val="clear" w:color="auto" w:fill="auto"/>
        <w:tabs>
          <w:tab w:val="left" w:pos="504"/>
        </w:tabs>
        <w:ind w:left="20" w:right="340" w:firstLine="320"/>
      </w:pPr>
      <w:r>
        <w:rPr>
          <w:rStyle w:val="70pt0"/>
        </w:rPr>
        <w:t>Программа</w:t>
      </w:r>
      <w:r>
        <w:rPr>
          <w:rStyle w:val="70pt"/>
        </w:rPr>
        <w:t xml:space="preserve"> </w:t>
      </w:r>
      <w:r>
        <w:t xml:space="preserve">основного общего образования. Биология. 5-9 классы / Н. И. Сонин, В. Б. </w:t>
      </w:r>
      <w:proofErr w:type="spellStart"/>
      <w:r>
        <w:t>Заха</w:t>
      </w:r>
      <w:proofErr w:type="spellEnd"/>
      <w:r>
        <w:t xml:space="preserve"> </w:t>
      </w:r>
      <w:proofErr w:type="gramStart"/>
      <w:r>
        <w:t>ров.-</w:t>
      </w:r>
      <w:proofErr w:type="gramEnd"/>
      <w:r>
        <w:t>М. : Дрофа, 2012.</w:t>
      </w:r>
    </w:p>
    <w:p w:rsidR="00E55073" w:rsidRDefault="007943C8">
      <w:pPr>
        <w:pStyle w:val="70"/>
        <w:numPr>
          <w:ilvl w:val="0"/>
          <w:numId w:val="5"/>
        </w:numPr>
        <w:shd w:val="clear" w:color="auto" w:fill="auto"/>
        <w:tabs>
          <w:tab w:val="left" w:pos="504"/>
        </w:tabs>
        <w:ind w:left="20" w:right="340" w:firstLine="320"/>
      </w:pPr>
      <w:proofErr w:type="spellStart"/>
      <w:r>
        <w:rPr>
          <w:rStyle w:val="70pt0"/>
        </w:rPr>
        <w:t>Томанова</w:t>
      </w:r>
      <w:proofErr w:type="spellEnd"/>
      <w:r>
        <w:rPr>
          <w:rStyle w:val="70pt0"/>
        </w:rPr>
        <w:t xml:space="preserve">, </w:t>
      </w:r>
      <w:r>
        <w:rPr>
          <w:rStyle w:val="7FrankRuehl155pt0pt"/>
        </w:rPr>
        <w:t>3</w:t>
      </w:r>
      <w:r>
        <w:rPr>
          <w:rStyle w:val="745pt0pt"/>
        </w:rPr>
        <w:t xml:space="preserve">. </w:t>
      </w:r>
      <w:r>
        <w:rPr>
          <w:rStyle w:val="70pt0"/>
        </w:rPr>
        <w:t>А.</w:t>
      </w:r>
      <w:r>
        <w:rPr>
          <w:rStyle w:val="70pt"/>
        </w:rPr>
        <w:t xml:space="preserve"> </w:t>
      </w:r>
      <w:r>
        <w:t xml:space="preserve">Методическое пособие к учебнику «Биология. Живой организм». </w:t>
      </w:r>
      <w:r>
        <w:rPr>
          <w:rStyle w:val="70pt"/>
        </w:rPr>
        <w:t xml:space="preserve">6 </w:t>
      </w:r>
      <w:r>
        <w:t xml:space="preserve">класс / 3. А. </w:t>
      </w:r>
      <w:proofErr w:type="spellStart"/>
      <w:r>
        <w:t>Томанова</w:t>
      </w:r>
      <w:proofErr w:type="spellEnd"/>
      <w:r>
        <w:t xml:space="preserve">, В. И. </w:t>
      </w:r>
      <w:proofErr w:type="spellStart"/>
      <w:r>
        <w:t>Сивоглазов</w:t>
      </w:r>
      <w:proofErr w:type="spellEnd"/>
      <w:r>
        <w:t>. - М.: Дрофа, 2010.</w:t>
      </w:r>
    </w:p>
    <w:sectPr w:rsidR="00E55073">
      <w:type w:val="continuous"/>
      <w:pgSz w:w="11909" w:h="16838"/>
      <w:pgMar w:top="1467" w:right="619" w:bottom="1136" w:left="6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B3E" w:rsidRDefault="00571B3E">
      <w:r>
        <w:separator/>
      </w:r>
    </w:p>
  </w:endnote>
  <w:endnote w:type="continuationSeparator" w:id="0">
    <w:p w:rsidR="00571B3E" w:rsidRDefault="00571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B3E" w:rsidRDefault="00571B3E">
      <w:r>
        <w:separator/>
      </w:r>
    </w:p>
  </w:footnote>
  <w:footnote w:type="continuationSeparator" w:id="0">
    <w:p w:rsidR="00571B3E" w:rsidRDefault="00571B3E">
      <w:r>
        <w:continuationSeparator/>
      </w:r>
    </w:p>
  </w:footnote>
  <w:footnote w:id="1">
    <w:p w:rsidR="00E55073" w:rsidRDefault="00E55073">
      <w:pPr>
        <w:pStyle w:val="a5"/>
        <w:shd w:val="clear" w:color="auto" w:fill="auto"/>
        <w:ind w:left="60" w:right="10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073" w:rsidRDefault="009F4EE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96.05pt;margin-top:59.5pt;width:176.65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55073" w:rsidRDefault="00E55073">
                <w:pPr>
                  <w:pStyle w:val="28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A2D76"/>
    <w:multiLevelType w:val="multilevel"/>
    <w:tmpl w:val="670E1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3F0A43"/>
    <w:multiLevelType w:val="multilevel"/>
    <w:tmpl w:val="B1BC25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4F6305"/>
    <w:multiLevelType w:val="multilevel"/>
    <w:tmpl w:val="F4F4C5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9D0D57"/>
    <w:multiLevelType w:val="multilevel"/>
    <w:tmpl w:val="EFF426B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1E24F7"/>
    <w:multiLevelType w:val="multilevel"/>
    <w:tmpl w:val="817600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55073"/>
    <w:rsid w:val="00114020"/>
    <w:rsid w:val="001E270C"/>
    <w:rsid w:val="001F7723"/>
    <w:rsid w:val="002A35F1"/>
    <w:rsid w:val="003B6870"/>
    <w:rsid w:val="00571B3E"/>
    <w:rsid w:val="00586B9E"/>
    <w:rsid w:val="007943C8"/>
    <w:rsid w:val="009F4EE3"/>
    <w:rsid w:val="00A1709F"/>
    <w:rsid w:val="00A75B26"/>
    <w:rsid w:val="00C26927"/>
    <w:rsid w:val="00DC5D66"/>
    <w:rsid w:val="00E5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0101F294-935A-444D-9D4C-49BC5D4D7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/>
    </w:rPr>
  </w:style>
  <w:style w:type="character" w:customStyle="1" w:styleId="a9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Основной текст + Курсив"/>
    <w:basedOn w:val="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0pt">
    <w:name w:val="Основной текст + Интервал 0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311pt0pt">
    <w:name w:val="Основной текст (3) + 11 pt;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2pt0pt">
    <w:name w:val="Колонтитул + 12 pt;Не 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b">
    <w:name w:val="Основной текст + Курсив"/>
    <w:basedOn w:val="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4">
    <w:name w:val="Основной текст2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6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0pt">
    <w:name w:val="Основной текст + 10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1">
    <w:name w:val="Основной текст3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pt">
    <w:name w:val="Основной текст + 5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27">
    <w:name w:val="Колонтитул (2)_"/>
    <w:basedOn w:val="a0"/>
    <w:link w:val="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85pt">
    <w:name w:val="Колонтитул (2) + 8;5 pt;Полужирный"/>
    <w:basedOn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70pt">
    <w:name w:val="Основной текст (7) + Интервал 0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70pt0">
    <w:name w:val="Основной текст (7) + Курсив;Интервал 0 pt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7FrankRuehl155pt0pt">
    <w:name w:val="Основной текст (7) + FrankRuehl;15;5 pt;Курсив;Интервал 0 pt"/>
    <w:basedOn w:val="7"/>
    <w:rPr>
      <w:rFonts w:ascii="FrankRuehl" w:eastAsia="FrankRuehl" w:hAnsi="FrankRuehl" w:cs="FrankRuehl"/>
      <w:b w:val="0"/>
      <w:bCs w:val="0"/>
      <w:i/>
      <w:iCs/>
      <w:smallCaps w:val="0"/>
      <w:strike w:val="0"/>
      <w:color w:val="000000"/>
      <w:spacing w:val="0"/>
      <w:w w:val="100"/>
      <w:position w:val="0"/>
      <w:sz w:val="31"/>
      <w:szCs w:val="31"/>
      <w:u w:val="none"/>
    </w:rPr>
  </w:style>
  <w:style w:type="character" w:customStyle="1" w:styleId="745pt0pt">
    <w:name w:val="Основной текст (7) + 4;5 pt;Полужирный;Курсив;Интервал 0 pt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178" w:lineRule="exact"/>
      <w:ind w:firstLine="36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0"/>
      <w:sz w:val="22"/>
      <w:szCs w:val="22"/>
    </w:rPr>
  </w:style>
  <w:style w:type="paragraph" w:customStyle="1" w:styleId="4">
    <w:name w:val="Основной текст4"/>
    <w:basedOn w:val="a"/>
    <w:link w:val="a9"/>
    <w:pPr>
      <w:shd w:val="clear" w:color="auto" w:fill="FFFFFF"/>
      <w:spacing w:before="180" w:line="293" w:lineRule="exact"/>
      <w:ind w:firstLine="3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pacing w:val="10"/>
      <w:sz w:val="16"/>
      <w:szCs w:val="1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before="360" w:line="0" w:lineRule="atLeas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88" w:lineRule="exact"/>
      <w:ind w:firstLine="360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20" w:line="0" w:lineRule="atLeast"/>
      <w:ind w:firstLine="360"/>
      <w:jc w:val="both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28">
    <w:name w:val="Колонтитул (2)"/>
    <w:basedOn w:val="a"/>
    <w:link w:val="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88" w:lineRule="exact"/>
      <w:jc w:val="both"/>
    </w:pPr>
    <w:rPr>
      <w:rFonts w:ascii="Times New Roman" w:eastAsia="Times New Roman" w:hAnsi="Times New Roman" w:cs="Times New Roman"/>
      <w:spacing w:val="1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A75B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75B26"/>
    <w:rPr>
      <w:color w:val="000000"/>
    </w:rPr>
  </w:style>
  <w:style w:type="paragraph" w:styleId="ae">
    <w:name w:val="header"/>
    <w:basedOn w:val="a"/>
    <w:link w:val="af"/>
    <w:uiPriority w:val="99"/>
    <w:unhideWhenUsed/>
    <w:rsid w:val="00A75B2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75B2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B41B1-2C84-45B4-B36D-642783C6A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2218</Words>
  <Characters>12648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Учитель</cp:lastModifiedBy>
  <cp:revision>4</cp:revision>
  <dcterms:created xsi:type="dcterms:W3CDTF">2015-12-09T13:53:00Z</dcterms:created>
  <dcterms:modified xsi:type="dcterms:W3CDTF">2017-01-11T13:58:00Z</dcterms:modified>
</cp:coreProperties>
</file>