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8E" w:rsidRPr="00AB097F" w:rsidRDefault="00613717" w:rsidP="00AB09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Рабочая программа по химии в 9 классе</w:t>
      </w:r>
      <w:r w:rsidRPr="00AB097F">
        <w:rPr>
          <w:rFonts w:ascii="Times New Roman" w:hAnsi="Times New Roman" w:cs="Times New Roman"/>
          <w:sz w:val="24"/>
          <w:szCs w:val="24"/>
        </w:rPr>
        <w:t> составлена на основе:</w:t>
      </w:r>
    </w:p>
    <w:p w:rsidR="0055688E" w:rsidRPr="00AB097F" w:rsidRDefault="0055688E" w:rsidP="00AB097F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стандарта основного общего образования по химии, 2004 г. (Приказ Министерства образования и науки РФ от 05.03.2004г. № 1089 «Об утверждении Федерального компонента государственных образовательных стандартов начального общего, основного общего среднего (полного) общего образования»)</w:t>
      </w:r>
    </w:p>
    <w:p w:rsidR="0055688E" w:rsidRPr="00AB097F" w:rsidRDefault="0055688E" w:rsidP="00AB097F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 xml:space="preserve">Примерной программы курса химии для 8 - 9 классов общеобразовательных учреждений, допущенной Министерством образования и науки Российской Федерации. Авторы: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Н.Е.Кузнецова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И.М.Титова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А.Ю.Жегин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 (Программы по химии для 8 – 11 классов общеобразовательных учреждений/Под ред. Н.Е.Кузнецовой. – М.: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>-Граф, 2010. - 128с.)</w:t>
      </w:r>
    </w:p>
    <w:p w:rsidR="0055688E" w:rsidRPr="00AB097F" w:rsidRDefault="0055688E" w:rsidP="00AB097F">
      <w:pPr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(приказ Министерства образования и науки Российской Федерации от 31 марта 2014 г. № 253)</w:t>
      </w:r>
    </w:p>
    <w:p w:rsidR="0032777A" w:rsidRPr="00AB097F" w:rsidRDefault="0032777A" w:rsidP="00AB097F">
      <w:pPr>
        <w:pStyle w:val="a5"/>
        <w:tabs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sz w:val="24"/>
          <w:szCs w:val="24"/>
        </w:rPr>
        <w:t>Курс химии 9 класса строится на основе учебно-методического комплекта:</w:t>
      </w:r>
    </w:p>
    <w:p w:rsidR="0032777A" w:rsidRPr="00AB097F" w:rsidRDefault="0032777A" w:rsidP="00AB097F">
      <w:pPr>
        <w:pStyle w:val="a5"/>
        <w:tabs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F">
        <w:rPr>
          <w:rFonts w:ascii="Times New Roman" w:hAnsi="Times New Roman" w:cs="Times New Roman"/>
          <w:b/>
          <w:sz w:val="24"/>
          <w:szCs w:val="24"/>
          <w:u w:val="single"/>
        </w:rPr>
        <w:t>Учебники:</w:t>
      </w:r>
      <w:r w:rsidRPr="00AB097F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2777A" w:rsidRPr="00AB097F" w:rsidRDefault="0032777A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 xml:space="preserve">«Химия 9» - авторы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Н.Е.Кузнецова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, И.М. Титова, Н.Н.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>; издательство «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>-Граф», 2014 год</w:t>
      </w:r>
    </w:p>
    <w:p w:rsidR="0032777A" w:rsidRPr="00AB097F" w:rsidRDefault="0032777A" w:rsidP="00AB097F">
      <w:pPr>
        <w:pStyle w:val="a5"/>
        <w:tabs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sz w:val="24"/>
          <w:szCs w:val="24"/>
          <w:u w:val="single"/>
        </w:rPr>
        <w:t>Методические пособия</w:t>
      </w:r>
      <w:r w:rsidRPr="00AB097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32777A" w:rsidRPr="00AB097F" w:rsidRDefault="0032777A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Гара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 Н.Н. Химия: уроки 9 класс. Пособие для учителя. – М., Просвещение, 2012 г.</w:t>
      </w:r>
    </w:p>
    <w:p w:rsidR="0032777A" w:rsidRPr="00AB097F" w:rsidRDefault="0032777A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Бейгер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 Л.М. Химия. 8 -9  класс: Дидактический материал, самостоятельные и итоговые контрольные работы. – Волгоград, издательство «Учитель», 2012 г.</w:t>
      </w:r>
    </w:p>
    <w:p w:rsidR="0032777A" w:rsidRPr="00AB097F" w:rsidRDefault="0032777A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097F"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 xml:space="preserve"> А.М. Дидактический материал по химии для 8-9 классов: Пособие для учителя. – М., Просвещение, 2004 г.</w:t>
      </w:r>
    </w:p>
    <w:p w:rsidR="0032777A" w:rsidRPr="00AB097F" w:rsidRDefault="0032777A" w:rsidP="00AB097F">
      <w:pPr>
        <w:pStyle w:val="a5"/>
        <w:tabs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097F">
        <w:rPr>
          <w:rFonts w:ascii="Times New Roman" w:hAnsi="Times New Roman" w:cs="Times New Roman"/>
          <w:b/>
          <w:sz w:val="24"/>
          <w:szCs w:val="24"/>
          <w:u w:val="single"/>
        </w:rPr>
        <w:t>MULTIMEDIA – поддержка предмета</w:t>
      </w:r>
      <w:r w:rsidRPr="00AB097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2777A" w:rsidRPr="00AB097F" w:rsidRDefault="0032777A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 xml:space="preserve">Химия 8-9 класс. Базовый уровень. Мультимедиа обучающий курс. – г. Йошкар-Ола, Лаборатория систем мультимедиа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МарГТУ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>, 2003 г.</w:t>
      </w:r>
    </w:p>
    <w:p w:rsidR="0032777A" w:rsidRPr="00AB097F" w:rsidRDefault="0032777A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 xml:space="preserve">Химия 8-11 класс. Виртуальная лаборатория. Учебное электронное издание. – г. Йошкар-Ола, Лаборатория систем мультимедиа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МарГТУ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>, 2004 г.</w:t>
      </w:r>
    </w:p>
    <w:p w:rsidR="0032777A" w:rsidRPr="00AB097F" w:rsidRDefault="0032777A" w:rsidP="00AB097F">
      <w:pPr>
        <w:pStyle w:val="a5"/>
        <w:tabs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97F">
        <w:rPr>
          <w:rFonts w:ascii="Times New Roman" w:hAnsi="Times New Roman" w:cs="Times New Roman"/>
          <w:b/>
          <w:sz w:val="24"/>
          <w:szCs w:val="24"/>
          <w:u w:val="single"/>
        </w:rPr>
        <w:t>ИНТЕРНЕТ-ресурсы:</w:t>
      </w:r>
    </w:p>
    <w:p w:rsidR="0032777A" w:rsidRPr="00AB097F" w:rsidRDefault="00A638E8" w:rsidP="00AB097F">
      <w:pPr>
        <w:pStyle w:val="a5"/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</w:rPr>
          <w:t>www.edios.ru</w:t>
        </w:r>
      </w:hyperlink>
      <w:r w:rsidR="0032777A" w:rsidRPr="00AB097F">
        <w:rPr>
          <w:rFonts w:ascii="Times New Roman" w:hAnsi="Times New Roman" w:cs="Times New Roman"/>
          <w:sz w:val="24"/>
          <w:szCs w:val="24"/>
        </w:rPr>
        <w:t xml:space="preserve">             </w:t>
      </w:r>
      <w:hyperlink r:id="rId6" w:history="1"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</w:rPr>
          <w:t>www.km.ru/educftion</w:t>
        </w:r>
      </w:hyperlink>
      <w:r w:rsidR="0032777A" w:rsidRPr="00AB097F">
        <w:rPr>
          <w:rFonts w:ascii="Times New Roman" w:hAnsi="Times New Roman" w:cs="Times New Roman"/>
          <w:sz w:val="24"/>
          <w:szCs w:val="24"/>
        </w:rPr>
        <w:t xml:space="preserve">                 </w:t>
      </w:r>
      <w:hyperlink r:id="rId7" w:tgtFrame="_blank" w:history="1"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</w:rPr>
          <w:t>http://chemistry48.ru</w:t>
        </w:r>
      </w:hyperlink>
      <w:r w:rsidR="0032777A" w:rsidRPr="00AB097F">
        <w:rPr>
          <w:rFonts w:ascii="Times New Roman" w:hAnsi="Times New Roman" w:cs="Times New Roman"/>
          <w:sz w:val="24"/>
          <w:szCs w:val="24"/>
        </w:rPr>
        <w:t xml:space="preserve">             </w:t>
      </w:r>
      <w:hyperlink r:id="rId8" w:history="1"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collecsion</w:t>
        </w:r>
        <w:proofErr w:type="spellEnd"/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2777A" w:rsidRPr="00AB097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32777A" w:rsidRPr="00AB0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77A" w:rsidRPr="00AB097F" w:rsidRDefault="0032777A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Количество часов в неделю</w:t>
      </w:r>
      <w:r w:rsidRPr="00AB097F">
        <w:rPr>
          <w:rFonts w:ascii="Times New Roman" w:hAnsi="Times New Roman" w:cs="Times New Roman"/>
          <w:sz w:val="24"/>
          <w:szCs w:val="24"/>
        </w:rPr>
        <w:t> - 2 часа (2 часа федерального компонента учебного плана).</w:t>
      </w:r>
    </w:p>
    <w:p w:rsidR="0032777A" w:rsidRPr="00AB097F" w:rsidRDefault="0032777A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Количество часов в год</w:t>
      </w:r>
      <w:r w:rsidRPr="00AB097F">
        <w:rPr>
          <w:rFonts w:ascii="Times New Roman" w:hAnsi="Times New Roman" w:cs="Times New Roman"/>
          <w:sz w:val="24"/>
          <w:szCs w:val="24"/>
        </w:rPr>
        <w:t> - 68 часов в соответствии с годовым календарным графиком ОУ.</w:t>
      </w:r>
    </w:p>
    <w:p w:rsidR="0032777A" w:rsidRPr="00AB097F" w:rsidRDefault="0032777A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Уровень изучения учебного материала – </w:t>
      </w:r>
      <w:r w:rsidRPr="00AB097F">
        <w:rPr>
          <w:rFonts w:ascii="Times New Roman" w:hAnsi="Times New Roman" w:cs="Times New Roman"/>
          <w:b/>
          <w:bCs/>
          <w:sz w:val="24"/>
          <w:szCs w:val="24"/>
        </w:rPr>
        <w:t>базовый.</w:t>
      </w: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Изучение химии в основной школе направлено на достижение следующих целей:</w:t>
      </w:r>
    </w:p>
    <w:p w:rsidR="0055688E" w:rsidRPr="00A638E8" w:rsidRDefault="0055688E" w:rsidP="00A638E8">
      <w:pPr>
        <w:pStyle w:val="a5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38E8">
        <w:rPr>
          <w:rFonts w:ascii="Times New Roman" w:hAnsi="Times New Roman" w:cs="Times New Roman"/>
          <w:b/>
          <w:bCs/>
          <w:sz w:val="24"/>
          <w:szCs w:val="24"/>
        </w:rPr>
        <w:t>освоение</w:t>
      </w:r>
      <w:r w:rsidRPr="00A638E8">
        <w:rPr>
          <w:rFonts w:ascii="Times New Roman" w:hAnsi="Times New Roman" w:cs="Times New Roman"/>
          <w:sz w:val="24"/>
          <w:szCs w:val="24"/>
        </w:rPr>
        <w:t> </w:t>
      </w:r>
      <w:r w:rsidRPr="00A638E8">
        <w:rPr>
          <w:rFonts w:ascii="Times New Roman" w:hAnsi="Times New Roman" w:cs="Times New Roman"/>
          <w:b/>
          <w:bCs/>
          <w:sz w:val="24"/>
          <w:szCs w:val="24"/>
        </w:rPr>
        <w:t>важнейших знаний</w:t>
      </w:r>
      <w:r w:rsidRPr="00A638E8">
        <w:rPr>
          <w:rFonts w:ascii="Times New Roman" w:hAnsi="Times New Roman" w:cs="Times New Roman"/>
          <w:sz w:val="24"/>
          <w:szCs w:val="24"/>
        </w:rPr>
        <w:t> об осн</w:t>
      </w:r>
      <w:r w:rsidR="00613717" w:rsidRPr="00A638E8">
        <w:rPr>
          <w:rFonts w:ascii="Times New Roman" w:hAnsi="Times New Roman" w:cs="Times New Roman"/>
          <w:sz w:val="24"/>
          <w:szCs w:val="24"/>
        </w:rPr>
        <w:t>овных понятиях и законах химии;</w:t>
      </w:r>
    </w:p>
    <w:p w:rsidR="0055688E" w:rsidRPr="00AB097F" w:rsidRDefault="0055688E" w:rsidP="00AB097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овладение умениями </w:t>
      </w:r>
      <w:r w:rsidRPr="00AB097F">
        <w:rPr>
          <w:rFonts w:ascii="Times New Roman" w:hAnsi="Times New Roman" w:cs="Times New Roman"/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55688E" w:rsidRPr="00AB097F" w:rsidRDefault="0055688E" w:rsidP="00AB097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развитие </w:t>
      </w:r>
      <w:r w:rsidRPr="00AB097F">
        <w:rPr>
          <w:rFonts w:ascii="Times New Roman" w:hAnsi="Times New Roman" w:cs="Times New Roman"/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55688E" w:rsidRPr="00AB097F" w:rsidRDefault="0055688E" w:rsidP="00AB097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AB097F">
        <w:rPr>
          <w:rFonts w:ascii="Times New Roman" w:hAnsi="Times New Roman" w:cs="Times New Roman"/>
          <w:sz w:val="24"/>
          <w:szCs w:val="24"/>
        </w:rPr>
        <w:t> отношения к химии как к одному из фундаментальных компонентов естествознания и элементу общечеловеческой культуры;</w:t>
      </w:r>
    </w:p>
    <w:p w:rsidR="00613717" w:rsidRPr="00AB097F" w:rsidRDefault="0055688E" w:rsidP="00AB097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применение полученных знаний и умений </w:t>
      </w:r>
      <w:r w:rsidRPr="00AB097F">
        <w:rPr>
          <w:rFonts w:ascii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13717" w:rsidRPr="00AB097F" w:rsidRDefault="00613717" w:rsidP="00AB097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ОБУЧАЮЩИХСЯ</w:t>
      </w: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 ученик должен:</w:t>
      </w: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55688E" w:rsidRPr="00AB097F" w:rsidRDefault="0055688E" w:rsidP="00AB097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химическую символику</w:t>
      </w:r>
      <w:r w:rsidRPr="00AB097F">
        <w:rPr>
          <w:rFonts w:ascii="Times New Roman" w:hAnsi="Times New Roman" w:cs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55688E" w:rsidRPr="00AB097F" w:rsidRDefault="0055688E" w:rsidP="00AB097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AB097F">
        <w:rPr>
          <w:rFonts w:ascii="Times New Roman" w:hAnsi="Times New Roman" w:cs="Times New Roman"/>
          <w:sz w:val="24"/>
          <w:szCs w:val="24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AB097F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AB097F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</w:p>
    <w:p w:rsidR="0055688E" w:rsidRPr="00AB097F" w:rsidRDefault="0055688E" w:rsidP="00AB097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законы химии</w:t>
      </w:r>
      <w:r w:rsidRPr="00AB097F">
        <w:rPr>
          <w:rFonts w:ascii="Times New Roman" w:hAnsi="Times New Roman" w:cs="Times New Roman"/>
          <w:sz w:val="24"/>
          <w:szCs w:val="24"/>
        </w:rPr>
        <w:t>: сохранения массы веществ, постоянства состава, периодический закон;</w:t>
      </w: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называть:</w:t>
      </w:r>
      <w:r w:rsidRPr="00AB097F">
        <w:rPr>
          <w:rFonts w:ascii="Times New Roman" w:hAnsi="Times New Roman" w:cs="Times New Roman"/>
          <w:sz w:val="24"/>
          <w:szCs w:val="24"/>
        </w:rPr>
        <w:t> химические элементы, соединения изученных классов;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объяснять:</w:t>
      </w:r>
      <w:r w:rsidRPr="00AB097F">
        <w:rPr>
          <w:rFonts w:ascii="Times New Roman" w:hAnsi="Times New Roman" w:cs="Times New Roman"/>
          <w:sz w:val="24"/>
          <w:szCs w:val="24"/>
        </w:rPr>
        <w:t xml:space="preserve"> 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</w:t>
      </w:r>
      <w:r w:rsidRPr="00AB097F">
        <w:rPr>
          <w:rFonts w:ascii="Times New Roman" w:hAnsi="Times New Roman" w:cs="Times New Roman"/>
          <w:sz w:val="24"/>
          <w:szCs w:val="24"/>
        </w:rPr>
        <w:lastRenderedPageBreak/>
        <w:t>элементов в пределах малых периодов и главных подгрупп; сущность реакций ионного обмена;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характеризовать:</w:t>
      </w:r>
      <w:r w:rsidRPr="00AB097F">
        <w:rPr>
          <w:rFonts w:ascii="Times New Roman" w:hAnsi="Times New Roman" w:cs="Times New Roman"/>
          <w:sz w:val="24"/>
          <w:szCs w:val="24"/>
        </w:rPr>
        <w:t> 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определять:</w:t>
      </w:r>
      <w:r w:rsidRPr="00AB097F">
        <w:rPr>
          <w:rFonts w:ascii="Times New Roman" w:hAnsi="Times New Roman" w:cs="Times New Roman"/>
          <w:sz w:val="24"/>
          <w:szCs w:val="24"/>
        </w:rPr>
        <w:t> 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</w:t>
      </w:r>
      <w:r w:rsidRPr="00AB097F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AB097F">
        <w:rPr>
          <w:rFonts w:ascii="Times New Roman" w:hAnsi="Times New Roman" w:cs="Times New Roman"/>
          <w:sz w:val="24"/>
          <w:szCs w:val="24"/>
        </w:rPr>
        <w:t> 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обращаться</w:t>
      </w:r>
      <w:r w:rsidRPr="00AB097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097F">
        <w:rPr>
          <w:rFonts w:ascii="Times New Roman" w:hAnsi="Times New Roman" w:cs="Times New Roman"/>
          <w:sz w:val="24"/>
          <w:szCs w:val="24"/>
        </w:rPr>
        <w:t>с химической посудой и лабораторным оборудованием;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распознавать опытным путем:</w:t>
      </w:r>
      <w:r w:rsidRPr="00AB097F">
        <w:rPr>
          <w:rFonts w:ascii="Times New Roman" w:hAnsi="Times New Roman" w:cs="Times New Roman"/>
          <w:sz w:val="24"/>
          <w:szCs w:val="24"/>
        </w:rPr>
        <w:t> кислород, водород, углекислый газ, аммиак; растворы кислот и щелочей, хлорид-, сульфат-, карбонат-ионы;</w:t>
      </w:r>
    </w:p>
    <w:p w:rsidR="0055688E" w:rsidRPr="00AB097F" w:rsidRDefault="0055688E" w:rsidP="00AB097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вычислять:</w:t>
      </w:r>
      <w:r w:rsidRPr="00AB097F">
        <w:rPr>
          <w:rFonts w:ascii="Times New Roman" w:hAnsi="Times New Roman" w:cs="Times New Roman"/>
          <w:sz w:val="24"/>
          <w:szCs w:val="24"/>
        </w:rPr>
        <w:t> 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55688E" w:rsidRPr="00AB097F" w:rsidRDefault="0055688E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r w:rsidRPr="00AB097F">
        <w:rPr>
          <w:rFonts w:ascii="Times New Roman" w:hAnsi="Times New Roman" w:cs="Times New Roman"/>
          <w:sz w:val="24"/>
          <w:szCs w:val="24"/>
        </w:rPr>
        <w:t>для:</w:t>
      </w:r>
    </w:p>
    <w:p w:rsidR="0055688E" w:rsidRPr="00AB097F" w:rsidRDefault="0055688E" w:rsidP="00AB09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безопасного обращения с веществами и материалами;</w:t>
      </w:r>
    </w:p>
    <w:p w:rsidR="0055688E" w:rsidRPr="00AB097F" w:rsidRDefault="0055688E" w:rsidP="00AB09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55688E" w:rsidRPr="00AB097F" w:rsidRDefault="0055688E" w:rsidP="00AB09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55688E" w:rsidRPr="00AB097F" w:rsidRDefault="0055688E" w:rsidP="00AB09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критической оценки информации о веществах, используемых в быту;</w:t>
      </w:r>
    </w:p>
    <w:p w:rsidR="0055688E" w:rsidRPr="00AB097F" w:rsidRDefault="0055688E" w:rsidP="00AB097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97F">
        <w:rPr>
          <w:rFonts w:ascii="Times New Roman" w:hAnsi="Times New Roman" w:cs="Times New Roman"/>
          <w:sz w:val="24"/>
          <w:szCs w:val="24"/>
        </w:rPr>
        <w:t>приготовления растворов заданной концентрации.</w:t>
      </w:r>
    </w:p>
    <w:p w:rsidR="0062724F" w:rsidRPr="00AB097F" w:rsidRDefault="0062724F" w:rsidP="00AB09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724F" w:rsidRPr="00AB097F" w:rsidSect="00653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7EC6"/>
    <w:multiLevelType w:val="multilevel"/>
    <w:tmpl w:val="8DDE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1B259E"/>
    <w:multiLevelType w:val="multilevel"/>
    <w:tmpl w:val="B31E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97088F"/>
    <w:multiLevelType w:val="multilevel"/>
    <w:tmpl w:val="FF6A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D575A9"/>
    <w:multiLevelType w:val="multilevel"/>
    <w:tmpl w:val="5DB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BC037E"/>
    <w:multiLevelType w:val="multilevel"/>
    <w:tmpl w:val="3B8E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87761F"/>
    <w:multiLevelType w:val="multilevel"/>
    <w:tmpl w:val="84E6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CC4624"/>
    <w:multiLevelType w:val="multilevel"/>
    <w:tmpl w:val="25F20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688E"/>
    <w:rsid w:val="0032777A"/>
    <w:rsid w:val="0055688E"/>
    <w:rsid w:val="00613717"/>
    <w:rsid w:val="0062724F"/>
    <w:rsid w:val="00653770"/>
    <w:rsid w:val="00A638E8"/>
    <w:rsid w:val="00AB097F"/>
    <w:rsid w:val="00C8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BF09C-FD15-449D-8200-10E254C4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88E"/>
    <w:rPr>
      <w:color w:val="0000FF" w:themeColor="hyperlink"/>
      <w:u w:val="single"/>
    </w:rPr>
  </w:style>
  <w:style w:type="paragraph" w:styleId="a4">
    <w:name w:val="No Spacing"/>
    <w:uiPriority w:val="1"/>
    <w:qFormat/>
    <w:rsid w:val="0061371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27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8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collecsi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hemistry4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m.ru/educftion" TargetMode="External"/><Relationship Id="rId5" Type="http://schemas.openxmlformats.org/officeDocument/2006/relationships/hyperlink" Target="http://www.edios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ученик</cp:lastModifiedBy>
  <cp:revision>5</cp:revision>
  <dcterms:created xsi:type="dcterms:W3CDTF">2017-01-10T09:25:00Z</dcterms:created>
  <dcterms:modified xsi:type="dcterms:W3CDTF">2017-01-11T06:56:00Z</dcterms:modified>
</cp:coreProperties>
</file>